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676651268"/>
        <w:docPartObj>
          <w:docPartGallery w:val="Cover Pages"/>
          <w:docPartUnique/>
        </w:docPartObj>
      </w:sdtPr>
      <w:sdtEndPr>
        <w:rPr>
          <w:rFonts w:hint="eastAsia"/>
        </w:rPr>
      </w:sdtEndPr>
      <w:sdtContent>
        <w:p w:rsidR="00437A9C" w:rsidRDefault="001423E7">
          <w:r w:rsidRPr="001423E7">
            <w:rPr>
              <w:noProof/>
              <w:lang w:val="en-US" w:eastAsia="en-US" w:bidi="ar-SA"/>
            </w:rPr>
            <w:pict>
              <v:rect id="Rettangolo 47" o:spid="_x0000_s1026" style="position:absolute;margin-left:0;margin-top:0;width:422.3pt;height:760.3pt;z-index:251659264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7vmAIAAHw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QgPL7YFhQQvMQKtcblCHw09zbk6Mwa+A+HiuyVJgiux3TSNgGLGZIulvswlFt0nnC8nJ2e&#10;nU7G+CocdZdns9kFCoGV5UdzY53/KqAh4aegFt8zlpnt184n6BESvCkdTg2rWqmkDTcxyhRYDNEf&#10;lEjoByExdwxlEllj14mlsmTPsF8Y50L7cVJVrBTpejbCr49zsIhRK42EgVmi/4G7Jwgd/Z47Rdnj&#10;g6mITTsYj/4WWDIeLKJn0H4wbmoN9iMChVn1nhP+WKRUmlAl3206hITfDZQHbBILaXqc4asan2PN&#10;nL9nFscFnxBXgL/DQypoCwr9HyUV2F8f3Qc8djFqKWlx/Arqfu6YFZSobxr7e3I+PZ2EgY3S5Xg6&#10;xZoT+0q3idJ0dh6AetcsAR9tjPvG8PgbDLw6/koLzTMui0VwjCqmObovKPf2KCx92gy4brhYLCIM&#10;x9Qwv9aPhgfyUOPQcU/dM7Omb0uPHX0Lx2ll+ZvuTNhgqWGx8yDr2Lovpe2rjyMe26hfR2GH/ClH&#10;1MvSnP8GAAD//wMAUEsDBBQABgAIAAAAIQCge90f3gAAAAYBAAAPAAAAZHJzL2Rvd25yZXYueG1s&#10;TI9BT4NAEIXvJv0Pm2nizS5SJARZmqZNDxqNsXrxtrAjENlZwm4L+usdvehlksl78+Z7xWa2vTjj&#10;6DtHCq5XEQik2pmOGgWvL4erDIQPmozuHaGCT/SwKRcXhc6Nm+gZz8fQCA4hn2sFbQhDLqWvW7Ta&#10;r9yAxNq7G60OvI6NNKOeONz2Mo6iVFrdEX9o9YC7FuuP48kyxpRVT+vtug6xfUzcw/3+6+1ur9Tl&#10;ct7eggg4hz8z/ODzDZTMVLkTGS96BVwk/E7WsiRJQVRsuomjFGRZyP/45TcAAAD//wMAUEsBAi0A&#10;FAAGAAgAAAAhALaDOJL+AAAA4QEAABMAAAAAAAAAAAAAAAAAAAAAAFtDb250ZW50X1R5cGVzXS54&#10;bWxQSwECLQAUAAYACAAAACEAOP0h/9YAAACUAQAACwAAAAAAAAAAAAAAAAAvAQAAX3JlbHMvLnJl&#10;bHNQSwECLQAUAAYACAAAACEAjraO75gCAAB8BQAADgAAAAAAAAAAAAAAAAAuAgAAZHJzL2Uyb0Rv&#10;Yy54bWxQSwECLQAUAAYACAAAACEAoHvdH94AAAAGAQAADwAAAAAAAAAAAAAAAADyBAAAZHJzL2Rv&#10;d25yZXYueG1sUEsFBgAAAAAEAAQA8wAAAP0FAAAAAA==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96"/>
                          <w:szCs w:val="72"/>
                        </w:rPr>
                        <w:alias w:val="Titolo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37A9C" w:rsidRDefault="003E6AB3">
                          <w:pPr>
                            <w:pStyle w:val="Titolo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96"/>
                              <w:szCs w:val="72"/>
                            </w:rPr>
                            <w:t>certificazione delle competenze</w:t>
                          </w:r>
                        </w:p>
                      </w:sdtContent>
                    </w:sdt>
                    <w:p w:rsidR="00437A9C" w:rsidRDefault="00437A9C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9"/>
                          <w:szCs w:val="21"/>
                        </w:rPr>
                        <w:alias w:val="Sunto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437A9C" w:rsidRPr="006B1C46" w:rsidRDefault="00CF6081" w:rsidP="00CF60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CF6081">
                            <w:rPr>
                              <w:color w:val="FFFFFF" w:themeColor="background1"/>
                              <w:sz w:val="29"/>
                              <w:szCs w:val="21"/>
                            </w:rPr>
                            <w:t>Livelli di competenza al termine d</w:t>
                          </w:r>
                          <w:r>
                            <w:rPr>
                              <w:color w:val="FFFFFF" w:themeColor="background1"/>
                              <w:sz w:val="29"/>
                              <w:szCs w:val="21"/>
                            </w:rPr>
                            <w:t>ella scuola primaria                                       Snodi di passaggio tra scuola p</w:t>
                          </w:r>
                          <w:r w:rsidR="004B00E1">
                            <w:rPr>
                              <w:color w:val="FFFFFF" w:themeColor="background1"/>
                              <w:sz w:val="29"/>
                              <w:szCs w:val="21"/>
                            </w:rPr>
                            <w:t>rimaria e scuola secondaria di primo</w:t>
                          </w:r>
                          <w:r>
                            <w:rPr>
                              <w:color w:val="FFFFFF" w:themeColor="background1"/>
                              <w:sz w:val="29"/>
                              <w:szCs w:val="21"/>
                            </w:rPr>
                            <w:t xml:space="preserve"> grado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Pr="001423E7">
            <w:rPr>
              <w:noProof/>
              <w:lang w:val="en-US" w:eastAsia="en-US" w:bidi="ar-SA"/>
            </w:rPr>
            <w:pict>
              <v:rect id="Rettangolo 48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dyqgIAALU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FB4rtgMFBB8xQ61xOQI35sGGGJ1ZA//hUJC8kYSLGzCdtE3AYoSki+k+TukWnSccH7PFIl2c&#10;Y1U4yi7O5vNFFguSsHxUN9b5rwIaEn4KarGeMc3ssHY+OMDyERI9A1WXt7VS8RJ6SFwrSw4Mq++7&#10;WYgFNdxrlNIBqyFo9eLwEgPrY4lR+aMSAaf0o5CYLvR+Fh2JjfpihHEutM96UcVK0duep/iN1ke3&#10;oi+RMDBLtD9xDwQjsicZuXsvB3xQFbHPJ+X0b471ypNGtAzaT8pNrcF+RKAwqsFyjx+T1KcmZMl3&#10;2y62UkSGly2UR2wvC/3cOcNvayzkmjn/wCwOGhYfl4e/x0MqaAsKwx8lFdhfH70HPPY/SilpcXAL&#10;6n7umRWUqG8aJyNbzLCvcNTj7XR+PsOLfSPavhbpfXMN2B8ZLirD429Q8Gr8lRaaZ9wyq2AXRUxz&#10;tF5Q7u14ufb9SsE9xcVqFWE434b5td4YHshDpkOrPnXPzJqhnz2Owh2MY87yd23dY4OmhtXeg6xj&#10;z79kdqgB7obYTMMeC8vn9T2iXrbt8jcAAAD//wMAUEsDBBQABgAIAAAAIQAs1xYI3AAAAAYBAAAP&#10;AAAAZHJzL2Rvd25yZXYueG1sTI9RS8NAEITfBf/DsQXf7KUBg8ZcSpEKolCw+gOuuW2S5m4v5C5p&#10;+u9dfbEvA8sMM98W69lZMeEQWk8KVssEBFLlTUu1gu+v1/tHECFqMtp6QgUXDLAub28KnRt/pk+c&#10;9rEWXEIh1wqaGPtcylA16HRY+h6JvaMfnI58DrU0gz5zubMyTZJMOt0SLzS6x5cGq24/OgX98f0j&#10;XMZ5e9qedrZa7aburZuUulvMm2cQEef4H4ZffEaHkpkOfiQThFXAj8Q/ZS99ylIQBw49pEkGsizk&#10;NX75AwAA//8DAFBLAQItABQABgAIAAAAIQC2gziS/gAAAOEBAAATAAAAAAAAAAAAAAAAAAAAAABb&#10;Q29udGVudF9UeXBlc10ueG1sUEsBAi0AFAAGAAgAAAAhADj9If/WAAAAlAEAAAsAAAAAAAAAAAAA&#10;AAAALwEAAF9yZWxzLy5yZWxzUEsBAi0AFAAGAAgAAAAhABU/p3KqAgAAtQUAAA4AAAAAAAAAAAAA&#10;AAAALgIAAGRycy9lMm9Eb2MueG1sUEsBAi0AFAAGAAgAAAAhACzXFgjcAAAABgEAAA8AAAAAAAAA&#10;AAAAAAAABAUAAGRycy9kb3ducmV2LnhtbFBLBQYAAAAABAAEAPMAAAANBgAAAAA=&#10;" fillcolor="#1f497d [3215]" stroked="f" strokeweight="2pt">
                <v:path arrowok="t"/>
                <v:textbox inset="14.4pt,,14.4pt">
                  <w:txbxContent>
                    <w:p w:rsidR="00437A9C" w:rsidRDefault="001423E7">
                      <w:pPr>
                        <w:pStyle w:val="Sottotitolo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color w:val="FFFFFF" w:themeColor="background1"/>
                          </w:rPr>
                          <w:alias w:val="Sottotitolo"/>
                          <w:id w:val="1090039369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3E6AB3">
                            <w:rPr>
                              <w:color w:val="FFFFFF" w:themeColor="background1"/>
                            </w:rPr>
                            <w:t>Istituto Comprensivo Statale “Antonio Gramsci" -</w:t>
                          </w:r>
                        </w:sdtContent>
                      </w:sdt>
                      <w:r w:rsidR="00223B7B">
                        <w:rPr>
                          <w:color w:val="FFFFFF" w:themeColor="background1"/>
                        </w:rPr>
                        <w:t xml:space="preserve"> Lodi Vecchio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37A9C" w:rsidRDefault="00437A9C"/>
        <w:p w:rsidR="00437A9C" w:rsidRDefault="00437A9C">
          <w:pPr>
            <w:suppressAutoHyphens w:val="0"/>
            <w:autoSpaceDN/>
            <w:spacing w:after="200" w:line="276" w:lineRule="auto"/>
            <w:textAlignment w:val="auto"/>
          </w:pPr>
          <w:r>
            <w:rPr>
              <w:rFonts w:hint="eastAsia"/>
            </w:rPr>
            <w:br w:type="page"/>
          </w:r>
        </w:p>
      </w:sdtContent>
    </w:sdt>
    <w:p w:rsidR="000D2D04" w:rsidRDefault="000D2D04" w:rsidP="000D2D04">
      <w:pPr>
        <w:pStyle w:val="Textbody"/>
        <w:rPr>
          <w:b/>
          <w:sz w:val="30"/>
        </w:rPr>
      </w:pPr>
    </w:p>
    <w:p w:rsidR="000D2D04" w:rsidRPr="00DB685A" w:rsidRDefault="000D2D04" w:rsidP="00DB685A">
      <w:pPr>
        <w:jc w:val="center"/>
        <w:rPr>
          <w:rFonts w:ascii="Comic Sans MS" w:hAnsi="Comic Sans MS"/>
          <w:b/>
          <w:sz w:val="30"/>
        </w:rPr>
      </w:pPr>
      <w:r w:rsidRPr="00DB685A">
        <w:rPr>
          <w:rFonts w:ascii="Comic Sans MS" w:hAnsi="Comic Sans MS"/>
          <w:b/>
          <w:sz w:val="30"/>
        </w:rPr>
        <w:t>Competenze chiave</w:t>
      </w:r>
      <w:r w:rsidR="00DB685A" w:rsidRPr="00DB685A">
        <w:rPr>
          <w:rFonts w:ascii="Comic Sans MS" w:hAnsi="Comic Sans MS"/>
          <w:b/>
          <w:sz w:val="30"/>
        </w:rPr>
        <w:t xml:space="preserve"> </w:t>
      </w:r>
      <w:r w:rsidRPr="00DB685A">
        <w:rPr>
          <w:rFonts w:ascii="Comic Sans MS" w:hAnsi="Comic Sans MS"/>
          <w:b/>
          <w:sz w:val="30"/>
        </w:rPr>
        <w:t>europee</w:t>
      </w:r>
    </w:p>
    <w:p w:rsidR="00DB685A" w:rsidRPr="00DB685A" w:rsidRDefault="00DB685A" w:rsidP="000D2D04">
      <w:pPr>
        <w:rPr>
          <w:rFonts w:ascii="Comic Sans MS" w:hAnsi="Comic Sans MS"/>
          <w:b/>
          <w:sz w:val="20"/>
        </w:rPr>
      </w:pPr>
    </w:p>
    <w:p w:rsidR="000D2D04" w:rsidRPr="000D2D04" w:rsidRDefault="000D2D04" w:rsidP="00DB685A">
      <w:pPr>
        <w:jc w:val="center"/>
      </w:pPr>
      <w:r w:rsidRPr="000D2D04">
        <w:rPr>
          <w:rFonts w:hint="eastAsia"/>
        </w:rPr>
        <w:t>Competenze dal Profilo dello studente</w:t>
      </w:r>
      <w:r w:rsidR="00DB685A">
        <w:t xml:space="preserve"> </w:t>
      </w:r>
      <w:r w:rsidRPr="000D2D04">
        <w:rPr>
          <w:rFonts w:hint="eastAsia"/>
        </w:rPr>
        <w:t xml:space="preserve">al termine del primo ciclo di istruzione </w:t>
      </w:r>
    </w:p>
    <w:p w:rsidR="000D2D04" w:rsidRPr="000D2D04" w:rsidRDefault="000D2D04" w:rsidP="000D2D04"/>
    <w:p w:rsidR="00DB685A" w:rsidRPr="00DB685A" w:rsidRDefault="000D2D04" w:rsidP="000D2D04">
      <w:pPr>
        <w:rPr>
          <w:sz w:val="8"/>
        </w:rPr>
      </w:pPr>
      <w:r w:rsidRPr="000D2D04">
        <w:rPr>
          <w:rFonts w:hint="eastAsia"/>
        </w:rPr>
        <w:t xml:space="preserve"> </w:t>
      </w:r>
    </w:p>
    <w:tbl>
      <w:tblPr>
        <w:tblStyle w:val="Grigliatabella"/>
        <w:tblW w:w="14992" w:type="dxa"/>
        <w:tblLook w:val="04A0"/>
      </w:tblPr>
      <w:tblGrid>
        <w:gridCol w:w="534"/>
        <w:gridCol w:w="4677"/>
        <w:gridCol w:w="9781"/>
      </w:tblGrid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Comunicazione nella madrelingua o lingua di istruzione </w:t>
            </w: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 xml:space="preserve">Ha una padronanza della lingua italiana che gli consente di comprendere enunciati, di raccontare le proprie esperienze e di adottare un registro linguistico appropriato alle diverse situazioni.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Comunicazione nella lingua straniera </w:t>
            </w: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È in grado di sostenere in lingua inglese una comunicazione</w:t>
            </w:r>
            <w:r>
              <w:rPr>
                <w:rFonts w:ascii="Times New Roman" w:hAnsi="Times New Roman" w:cs="Times New Roman"/>
              </w:rPr>
              <w:t xml:space="preserve"> es</w:t>
            </w:r>
            <w:r w:rsidRPr="00DB685A">
              <w:rPr>
                <w:rFonts w:ascii="Times New Roman" w:hAnsi="Times New Roman" w:cs="Times New Roman"/>
              </w:rPr>
              <w:t xml:space="preserve">senziale in semplici situazioni di vita quotidiana.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Competenza matematica e competenze di base in scienza e tecnologia </w:t>
            </w: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Utilizza le sue conoscenze matematiche e scientifico-tecnologiche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85A">
              <w:rPr>
                <w:rFonts w:ascii="Times New Roman" w:hAnsi="Times New Roman" w:cs="Times New Roman"/>
              </w:rPr>
              <w:t xml:space="preserve">per trovare e giustificare soluzioni a problemi reali. 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Competenze digitali </w:t>
            </w: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 con responsabilit</w:t>
            </w:r>
            <w:r w:rsidRPr="00DB685A">
              <w:rPr>
                <w:rFonts w:ascii="Times New Roman" w:hAnsi="Times New Roman" w:cs="Times New Roman"/>
              </w:rPr>
              <w:t>à le tecnologie in contesti comunicativi concreti per ricercare informazioni e per interagire con altre persone</w:t>
            </w:r>
            <w:r>
              <w:rPr>
                <w:rFonts w:ascii="Times New Roman" w:hAnsi="Times New Roman" w:cs="Times New Roman"/>
              </w:rPr>
              <w:t xml:space="preserve"> come supporto alla creativit</w:t>
            </w:r>
            <w:r w:rsidRPr="00DB685A">
              <w:rPr>
                <w:rFonts w:ascii="Times New Roman" w:hAnsi="Times New Roman" w:cs="Times New Roman"/>
              </w:rPr>
              <w:t xml:space="preserve">à e alla soluzione di problemi semplici.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Imparare ad imparare </w:t>
            </w: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Possiede un patrimonio di conoscenze e nozioni di base ed è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85A">
              <w:rPr>
                <w:rFonts w:ascii="Times New Roman" w:hAnsi="Times New Roman" w:cs="Times New Roman"/>
              </w:rPr>
              <w:t>grado di ricercare nuove informazioni. Si impegna in nuovi</w:t>
            </w:r>
            <w:r>
              <w:rPr>
                <w:rFonts w:ascii="Times New Roman" w:hAnsi="Times New Roman" w:cs="Times New Roman"/>
              </w:rPr>
              <w:t xml:space="preserve"> ap</w:t>
            </w:r>
            <w:r w:rsidRPr="00DB685A">
              <w:rPr>
                <w:rFonts w:ascii="Times New Roman" w:hAnsi="Times New Roman" w:cs="Times New Roman"/>
              </w:rPr>
              <w:t xml:space="preserve">prendimenti anche in modo autonomo. 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Competenze sociali e civiche </w:t>
            </w: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Ha cura e rispetto di sé</w:t>
            </w:r>
            <w:r w:rsidR="00BF0155">
              <w:rPr>
                <w:rFonts w:ascii="Times New Roman" w:hAnsi="Times New Roman" w:cs="Times New Roman"/>
              </w:rPr>
              <w:t>, degli altri e dell’ambiente. Rispetta le r</w:t>
            </w:r>
            <w:r w:rsidRPr="00DB685A">
              <w:rPr>
                <w:rFonts w:ascii="Times New Roman" w:hAnsi="Times New Roman" w:cs="Times New Roman"/>
              </w:rPr>
              <w:t>egole condivise e collabora con gli altri. Si impegna per portare</w:t>
            </w:r>
            <w:r w:rsidR="00BF0155">
              <w:rPr>
                <w:rFonts w:ascii="Times New Roman" w:hAnsi="Times New Roman" w:cs="Times New Roman"/>
              </w:rPr>
              <w:t xml:space="preserve"> </w:t>
            </w:r>
            <w:r w:rsidRPr="00DB685A">
              <w:rPr>
                <w:rFonts w:ascii="Times New Roman" w:hAnsi="Times New Roman" w:cs="Times New Roman"/>
              </w:rPr>
              <w:t xml:space="preserve">compimento il lavoro iniziato, da solo o insieme agli altri.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>Spirito di iniziativa</w:t>
            </w: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Dimostra originalit</w:t>
            </w:r>
            <w:r w:rsidRPr="00DB685A">
              <w:rPr>
                <w:rFonts w:ascii="Times New Roman" w:hAnsi="Times New Roman" w:cs="Times New Roman"/>
              </w:rPr>
              <w:t>à e spirito di iniziativa. È in grado di realizzare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85A">
              <w:rPr>
                <w:rFonts w:ascii="Times New Roman" w:hAnsi="Times New Roman" w:cs="Times New Roman"/>
              </w:rPr>
              <w:t>semplici progetti. Si</w:t>
            </w:r>
            <w:r>
              <w:rPr>
                <w:rFonts w:ascii="Times New Roman" w:hAnsi="Times New Roman" w:cs="Times New Roman"/>
              </w:rPr>
              <w:t xml:space="preserve"> assume le proprie responsabilit</w:t>
            </w:r>
            <w:r w:rsidRPr="00DB685A">
              <w:rPr>
                <w:rFonts w:ascii="Times New Roman" w:hAnsi="Times New Roman" w:cs="Times New Roman"/>
              </w:rPr>
              <w:t>à, chiede aiuto</w:t>
            </w:r>
            <w:r>
              <w:rPr>
                <w:rFonts w:ascii="Times New Roman" w:hAnsi="Times New Roman" w:cs="Times New Roman"/>
              </w:rPr>
              <w:t xml:space="preserve"> quando si trova in difficol</w:t>
            </w:r>
            <w:r w:rsidRPr="00DB685A">
              <w:rPr>
                <w:rFonts w:ascii="Times New Roman" w:hAnsi="Times New Roman" w:cs="Times New Roman"/>
              </w:rPr>
              <w:t xml:space="preserve">tà e sa fornire aiuto a chi lo chiede.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  <w:vMerge w:val="restart"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  <w:vMerge w:val="restart"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  <w:r w:rsidRPr="00DB685A">
              <w:rPr>
                <w:rFonts w:ascii="Comic Sans MS" w:hAnsi="Comic Sans MS" w:cs="Times New Roman"/>
              </w:rPr>
              <w:t xml:space="preserve">Consapevolezza ed espressione culturale </w:t>
            </w: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Si orienta nello spazio e nel tempo, osservando e descrivendo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85A">
              <w:rPr>
                <w:rFonts w:ascii="Times New Roman" w:hAnsi="Times New Roman" w:cs="Times New Roman"/>
              </w:rPr>
              <w:t xml:space="preserve">ambienti, fatti, fenomeni e produzioni artistiche. </w:t>
            </w:r>
          </w:p>
        </w:tc>
      </w:tr>
      <w:tr w:rsidR="00DB685A" w:rsidRPr="00DB685A" w:rsidTr="00BF0155">
        <w:trPr>
          <w:trHeight w:val="439"/>
        </w:trPr>
        <w:tc>
          <w:tcPr>
            <w:tcW w:w="534" w:type="dxa"/>
            <w:vMerge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 le diverse identità</w:t>
            </w:r>
            <w:r w:rsidRPr="00DB685A">
              <w:rPr>
                <w:rFonts w:ascii="Times New Roman" w:hAnsi="Times New Roman" w:cs="Times New Roman"/>
              </w:rPr>
              <w:t>, le tradizioni culturali e religiose</w:t>
            </w:r>
            <w:r>
              <w:rPr>
                <w:rFonts w:ascii="Times New Roman" w:hAnsi="Times New Roman" w:cs="Times New Roman"/>
              </w:rPr>
              <w:t xml:space="preserve"> un</w:t>
            </w:r>
            <w:r w:rsidRPr="00DB685A">
              <w:rPr>
                <w:rFonts w:ascii="Times New Roman" w:hAnsi="Times New Roman" w:cs="Times New Roman"/>
              </w:rPr>
              <w:t xml:space="preserve">’ottica di dialogo e di rispetto reciproco. </w:t>
            </w:r>
          </w:p>
        </w:tc>
      </w:tr>
      <w:tr w:rsidR="00DB685A" w:rsidRPr="00DB685A" w:rsidTr="00BF0155">
        <w:trPr>
          <w:trHeight w:val="703"/>
        </w:trPr>
        <w:tc>
          <w:tcPr>
            <w:tcW w:w="534" w:type="dxa"/>
            <w:vMerge/>
          </w:tcPr>
          <w:p w:rsidR="00DB685A" w:rsidRPr="00DB685A" w:rsidRDefault="00DB685A" w:rsidP="00BF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DB685A" w:rsidRPr="00DB685A" w:rsidRDefault="00DB685A" w:rsidP="00DB685A">
            <w:pPr>
              <w:spacing w:line="276" w:lineRule="auto"/>
              <w:rPr>
                <w:rFonts w:ascii="Comic Sans MS" w:hAnsi="Comic Sans MS" w:cs="Times New Roman"/>
              </w:rPr>
            </w:pPr>
          </w:p>
        </w:tc>
        <w:tc>
          <w:tcPr>
            <w:tcW w:w="9781" w:type="dxa"/>
            <w:vAlign w:val="center"/>
          </w:tcPr>
          <w:p w:rsidR="00DB685A" w:rsidRPr="00DB685A" w:rsidRDefault="00DB685A" w:rsidP="00BF01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685A">
              <w:rPr>
                <w:rFonts w:ascii="Times New Roman" w:hAnsi="Times New Roman" w:cs="Times New Roman"/>
              </w:rPr>
              <w:t>In rel</w:t>
            </w:r>
            <w:r>
              <w:rPr>
                <w:rFonts w:ascii="Times New Roman" w:hAnsi="Times New Roman" w:cs="Times New Roman"/>
              </w:rPr>
              <w:t>azione alle proprie potenzialità</w:t>
            </w:r>
            <w:r w:rsidRPr="00DB685A">
              <w:rPr>
                <w:rFonts w:ascii="Times New Roman" w:hAnsi="Times New Roman" w:cs="Times New Roman"/>
              </w:rPr>
              <w:t xml:space="preserve"> e al proprio talento si espri</w:t>
            </w:r>
            <w:r>
              <w:rPr>
                <w:rFonts w:ascii="Times New Roman" w:hAnsi="Times New Roman" w:cs="Times New Roman"/>
              </w:rPr>
              <w:t>me negli ambiti che gli sono più</w:t>
            </w:r>
            <w:r w:rsidRPr="00DB685A">
              <w:rPr>
                <w:rFonts w:ascii="Times New Roman" w:hAnsi="Times New Roman" w:cs="Times New Roman"/>
              </w:rPr>
              <w:t xml:space="preserve"> congeniali: motori, artistici</w:t>
            </w:r>
            <w:r>
              <w:rPr>
                <w:rFonts w:ascii="Times New Roman" w:hAnsi="Times New Roman" w:cs="Times New Roman"/>
              </w:rPr>
              <w:t>, musicali.</w:t>
            </w:r>
          </w:p>
        </w:tc>
      </w:tr>
    </w:tbl>
    <w:p w:rsidR="000D2D04" w:rsidRPr="000D2D04" w:rsidRDefault="000D2D04" w:rsidP="000D2D04"/>
    <w:p w:rsidR="000D2D04" w:rsidRPr="000D2D04" w:rsidRDefault="000D2D04" w:rsidP="000D2D04"/>
    <w:p w:rsidR="00DB685A" w:rsidRPr="00877C75" w:rsidRDefault="00DB685A" w:rsidP="00877C75"/>
    <w:p w:rsidR="00462525" w:rsidRPr="00877C75" w:rsidRDefault="00437A9C" w:rsidP="004B00E1">
      <w:pPr>
        <w:pStyle w:val="Textbody"/>
        <w:jc w:val="center"/>
        <w:rPr>
          <w:rFonts w:ascii="Comic Sans MS" w:hAnsi="Comic Sans MS"/>
          <w:b/>
          <w:sz w:val="30"/>
        </w:rPr>
      </w:pPr>
      <w:r w:rsidRPr="00877C75">
        <w:rPr>
          <w:rFonts w:ascii="Comic Sans MS" w:hAnsi="Comic Sans MS"/>
          <w:b/>
          <w:sz w:val="30"/>
        </w:rPr>
        <w:lastRenderedPageBreak/>
        <w:t xml:space="preserve">Disciplina: </w:t>
      </w:r>
      <w:r w:rsidRPr="00877C75">
        <w:rPr>
          <w:rFonts w:ascii="Comic Sans MS" w:hAnsi="Comic Sans MS"/>
          <w:b/>
          <w:sz w:val="30"/>
          <w:u w:val="single"/>
        </w:rPr>
        <w:t>ITALIANO</w:t>
      </w:r>
    </w:p>
    <w:p w:rsidR="00462525" w:rsidRDefault="00462525" w:rsidP="00462525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462525" w:rsidTr="00034190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525" w:rsidRDefault="00462525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437A9C" w:rsidTr="00034190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Pr="007002E7" w:rsidRDefault="00437A9C" w:rsidP="00034190">
            <w:pPr>
              <w:pStyle w:val="TableContents"/>
            </w:pPr>
            <w:r w:rsidRPr="007002E7">
              <w:t>L’alunno dimostra una padronanza completa ed approfondita degli argomenti; sa analizzare situazioni anche complesse; coglie informazioni esplicite, informazioni implicite ed inferenze sia in fase di lettura che di ascolto; sa applicare i contenuti anche in compiti complessi ed in modo ottimale; espone con proprietà di linguaggio e con fluidità sia in sede orale che scritta; rielabora testi con parole proprie; ha un'ottima padronanza ortografica; conosce in modo completo le principali parti del discorso e le analizza; utilizza la lingua in vari contesti comunicativi.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Pr="007002E7" w:rsidRDefault="00437A9C" w:rsidP="00034190">
            <w:pPr>
              <w:pStyle w:val="TableContents"/>
            </w:pPr>
            <w:r w:rsidRPr="007002E7">
              <w:t>L’alunno conosce in modo soddisfacente gli argomenti proposti; sa analizzare situazioni discretamente complesse; coglie informazioni esplicite ed informazioni implicite sia in fase di lettura che di ascolto; sa ridefinire un concetto; sa applicare le procedure in modo corretto ; espone in modo corretto con lessico appropriato sia in ambito orale che scritto; scrive in modo ortograficamente corretto; conosce ed analizza gli elementi delle principali parti del discorso; utilizza la lingua in chiave comunicativa.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Pr="007002E7" w:rsidRDefault="00437A9C" w:rsidP="00034190">
            <w:pPr>
              <w:pStyle w:val="TableContents"/>
            </w:pPr>
            <w:r w:rsidRPr="007002E7">
              <w:t>L’alunno conosce gli aspetti essenziali degli argomenti proposti; coglie il senso ed interpreta in modo essenzialmente corretto i contenuti di testi letti e ascoltati; applica le conoscenze di base per eseguire i compiti assegnati; espone in modo semplice ma sostanzialmente corretto; ha una correttezza ortografica di base; conosce ed analizza le principali parti del discorso nella loro caratteristica fondamentale; comunica in modo semplice ma funzionale allo scopo.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Pr="007002E7" w:rsidRDefault="00437A9C" w:rsidP="00034190">
            <w:pPr>
              <w:pStyle w:val="TableContents"/>
            </w:pPr>
            <w:r w:rsidRPr="007002E7">
              <w:t>L’alunno ha conoscenze carenti e superficiali degli argomenti presentati; interpreta con difficoltà i testi, letti ed ascoltati. Commette errori nell’esecuzione di compiti semplici; si esprime con fatica ed in modo poco funzionale allo scopo; utilizza un linguaggio limitato; presenta ancora carenze nella correttezza ortografica; fatica a riconoscere le parti del discorso e ad analizzarle.</w:t>
            </w:r>
          </w:p>
        </w:tc>
      </w:tr>
    </w:tbl>
    <w:p w:rsidR="007002E7" w:rsidRDefault="007002E7"/>
    <w:p w:rsidR="00D36B5B" w:rsidRDefault="00D36B5B"/>
    <w:tbl>
      <w:tblPr>
        <w:tblStyle w:val="Grigliatabella"/>
        <w:tblW w:w="0" w:type="auto"/>
        <w:tblLook w:val="04A0"/>
      </w:tblPr>
      <w:tblGrid>
        <w:gridCol w:w="14710"/>
      </w:tblGrid>
      <w:tr w:rsidR="004B00E1" w:rsidTr="004351BB">
        <w:trPr>
          <w:trHeight w:val="567"/>
        </w:trPr>
        <w:tc>
          <w:tcPr>
            <w:tcW w:w="14710" w:type="dxa"/>
            <w:vAlign w:val="center"/>
          </w:tcPr>
          <w:p w:rsidR="004B00E1" w:rsidRDefault="004B00E1" w:rsidP="004351BB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4B00E1" w:rsidRDefault="004B00E1" w:rsidP="004B00E1"/>
    <w:tbl>
      <w:tblPr>
        <w:tblStyle w:val="Grigliatabella"/>
        <w:tblW w:w="0" w:type="auto"/>
        <w:tblLook w:val="04A0"/>
      </w:tblPr>
      <w:tblGrid>
        <w:gridCol w:w="14710"/>
      </w:tblGrid>
      <w:tr w:rsidR="004B00E1" w:rsidTr="004351BB">
        <w:tc>
          <w:tcPr>
            <w:tcW w:w="14710" w:type="dxa"/>
          </w:tcPr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Rispettare i turni di parola.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Formulare frasi chiare e corrette.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 xml:space="preserve">Leggere in modo scorrevole rispettando la punteggiatura.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Utilizzare strategie di anticipazione e informazioni paratestuali per facilitare la comprensione.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Cogliere il senso generale di un testo letto (lettura esplorativa).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Ricavare da un testo alcune specifiche informazioni (lettura analitica) sulla base di domande-guida.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Riassumere le informazioni principali di un testo.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Pianificare e produrre testi corretti da un punto di vista ortografico.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Conoscere e utilizzare la struttura di alcune tipologie testuali: narrativo, descrittivo, e poetico (acrostici, filastrocche...).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Conoscere altri tipi di testi: regolativo, espressivo (lettera e diario), argomentativo.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Conoscere e utilizzare le principali convenzioni ortografiche (doppie, accenti, apostrofo, uso dell'h, divisione in sillabe, maiuscole).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 xml:space="preserve">Conoscere le parti variabili ed invariabili del discorso e in modo particolare: articolo, nome, aggettivi e pronomi, tempi e modi della coniugazione attiva dei verbi dei verbi regolari (in particolare l'indicativo, il congiuntivo ed il condizionale) ed i verbi ausiliari; avverbi, preposizioni semplici e articolate. 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>Utilizzare il dizionario per chiarire dubbi ortografici e per comprendere il significato di termini sconosciuti.</w:t>
            </w:r>
          </w:p>
          <w:p w:rsidR="00FB7B86" w:rsidRDefault="00FB7B86" w:rsidP="006964ED">
            <w:pPr>
              <w:pStyle w:val="Paragrafoelenco"/>
              <w:numPr>
                <w:ilvl w:val="0"/>
                <w:numId w:val="3"/>
              </w:numPr>
              <w:spacing w:line="276" w:lineRule="auto"/>
            </w:pPr>
            <w:r>
              <w:t>Conosce le principali funzioni logiche della frase semplice (soggetto, predicato verbale e nominale, complementi diretto e indiretti)</w:t>
            </w:r>
          </w:p>
          <w:p w:rsidR="004B00E1" w:rsidRDefault="004B00E1" w:rsidP="004351BB"/>
        </w:tc>
      </w:tr>
    </w:tbl>
    <w:p w:rsidR="004B00E1" w:rsidRDefault="004B00E1" w:rsidP="00B05AB7">
      <w:pPr>
        <w:pStyle w:val="Textbody"/>
        <w:jc w:val="center"/>
        <w:rPr>
          <w:b/>
          <w:sz w:val="30"/>
        </w:rPr>
      </w:pPr>
    </w:p>
    <w:p w:rsidR="004B00E1" w:rsidRDefault="004B00E1" w:rsidP="00B05AB7">
      <w:pPr>
        <w:pStyle w:val="Textbody"/>
        <w:jc w:val="center"/>
        <w:rPr>
          <w:b/>
          <w:sz w:val="30"/>
        </w:rPr>
      </w:pPr>
    </w:p>
    <w:p w:rsidR="004B00E1" w:rsidRDefault="004B00E1" w:rsidP="00B05AB7">
      <w:pPr>
        <w:pStyle w:val="Textbody"/>
        <w:jc w:val="center"/>
        <w:rPr>
          <w:b/>
          <w:sz w:val="30"/>
        </w:rPr>
      </w:pPr>
    </w:p>
    <w:p w:rsidR="00003360" w:rsidRDefault="00003360" w:rsidP="00B05AB7">
      <w:pPr>
        <w:pStyle w:val="Textbody"/>
        <w:jc w:val="center"/>
        <w:rPr>
          <w:b/>
          <w:sz w:val="30"/>
        </w:rPr>
      </w:pPr>
    </w:p>
    <w:p w:rsidR="00003360" w:rsidRDefault="00003360" w:rsidP="00B05AB7">
      <w:pPr>
        <w:pStyle w:val="Textbody"/>
        <w:jc w:val="center"/>
        <w:rPr>
          <w:b/>
          <w:sz w:val="30"/>
        </w:rPr>
      </w:pPr>
    </w:p>
    <w:p w:rsidR="00003360" w:rsidRDefault="00003360" w:rsidP="00003360">
      <w:pPr>
        <w:pStyle w:val="Textbody"/>
        <w:rPr>
          <w:b/>
          <w:sz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</w:rPr>
      </w:pPr>
    </w:p>
    <w:p w:rsidR="009B384C" w:rsidRPr="007002E7" w:rsidRDefault="00437A9C" w:rsidP="007002E7">
      <w:pPr>
        <w:pStyle w:val="Textbody"/>
        <w:jc w:val="center"/>
        <w:rPr>
          <w:rFonts w:ascii="Comic Sans MS" w:hAnsi="Comic Sans MS"/>
          <w:b/>
          <w:sz w:val="30"/>
        </w:rPr>
      </w:pPr>
      <w:r w:rsidRPr="00877C75">
        <w:rPr>
          <w:rFonts w:ascii="Comic Sans MS" w:hAnsi="Comic Sans MS"/>
          <w:b/>
          <w:sz w:val="30"/>
        </w:rPr>
        <w:lastRenderedPageBreak/>
        <w:t xml:space="preserve">Disciplina: </w:t>
      </w:r>
      <w:r w:rsidRPr="00877C75">
        <w:rPr>
          <w:rFonts w:ascii="Comic Sans MS" w:hAnsi="Comic Sans MS"/>
          <w:b/>
          <w:sz w:val="30"/>
          <w:u w:val="single"/>
        </w:rPr>
        <w:t>MATEMATICA</w:t>
      </w:r>
    </w:p>
    <w:p w:rsidR="00437A9C" w:rsidRDefault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462525" w:rsidTr="00BE2D5D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525" w:rsidRDefault="00462525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437A9C" w:rsidTr="00034190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3B7B" w:rsidRDefault="00C50466" w:rsidP="00223B7B">
            <w:pPr>
              <w:pStyle w:val="TableContents"/>
            </w:pPr>
            <w:r>
              <w:t>L’</w:t>
            </w:r>
            <w:r w:rsidR="00063979">
              <w:rPr>
                <w:rFonts w:hint="eastAsia"/>
              </w:rPr>
              <w:t>alunno</w:t>
            </w:r>
            <w:r w:rsidR="00223B7B">
              <w:rPr>
                <w:rFonts w:hint="eastAsia"/>
              </w:rPr>
              <w:t xml:space="preserve"> svolge compiti e risolve problemi complessi, mostrando padro</w:t>
            </w:r>
            <w:r w:rsidR="00063979">
              <w:rPr>
                <w:rFonts w:hint="eastAsia"/>
              </w:rPr>
              <w:t>nanza ne</w:t>
            </w:r>
            <w:r w:rsidR="00063979">
              <w:t>ll’</w:t>
            </w:r>
            <w:r w:rsidR="00223B7B">
              <w:rPr>
                <w:rFonts w:hint="eastAsia"/>
              </w:rPr>
              <w:t xml:space="preserve">uso delle conoscenze e </w:t>
            </w:r>
          </w:p>
          <w:p w:rsidR="00437A9C" w:rsidRDefault="00223B7B" w:rsidP="00223B7B">
            <w:pPr>
              <w:pStyle w:val="TableContents"/>
            </w:pPr>
            <w:r>
              <w:rPr>
                <w:rFonts w:hint="eastAsia"/>
              </w:rPr>
              <w:t>delle abilit</w:t>
            </w:r>
            <w:r w:rsidR="00063979">
              <w:rPr>
                <w:rFonts w:asciiTheme="minorHAnsi" w:hAnsiTheme="minorHAnsi"/>
              </w:rPr>
              <w:t>à</w:t>
            </w:r>
            <w:r>
              <w:rPr>
                <w:rFonts w:hint="eastAsia"/>
              </w:rPr>
              <w:t>; propone e sostiene le proprie opinioni e assume in modo responsabile decisioni consapevoli.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3B7B" w:rsidRDefault="00223B7B" w:rsidP="00223B7B">
            <w:pPr>
              <w:pStyle w:val="TableContents"/>
            </w:pPr>
            <w:r>
              <w:rPr>
                <w:rFonts w:hint="eastAsia"/>
              </w:rPr>
              <w:t>L</w:t>
            </w:r>
            <w:r w:rsidR="00063979">
              <w:rPr>
                <w:rFonts w:asciiTheme="minorHAnsi" w:hAnsiTheme="minorHAnsi"/>
              </w:rPr>
              <w:t>’</w:t>
            </w:r>
            <w:r w:rsidR="00063979">
              <w:rPr>
                <w:rFonts w:hint="eastAsia"/>
              </w:rPr>
              <w:t>alunno</w:t>
            </w:r>
            <w:r>
              <w:rPr>
                <w:rFonts w:hint="eastAsia"/>
              </w:rPr>
              <w:t xml:space="preserve"> svolge compiti e risolve problemi in situazioni nuove, compie scelte consapevoli, mostrando di </w:t>
            </w:r>
          </w:p>
          <w:p w:rsidR="00437A9C" w:rsidRDefault="00223B7B" w:rsidP="00223B7B">
            <w:pPr>
              <w:pStyle w:val="TableContents"/>
            </w:pPr>
            <w:r>
              <w:rPr>
                <w:rFonts w:hint="eastAsia"/>
              </w:rPr>
              <w:t>saper utilizzare le conoscenze e le abilit</w:t>
            </w:r>
            <w:r w:rsidR="00063979">
              <w:rPr>
                <w:rFonts w:asciiTheme="minorHAnsi" w:hAnsiTheme="minorHAnsi"/>
              </w:rPr>
              <w:t>à</w:t>
            </w:r>
            <w:r>
              <w:rPr>
                <w:rFonts w:hint="eastAsia"/>
              </w:rPr>
              <w:t xml:space="preserve"> acquisite.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3B7B" w:rsidRDefault="00223B7B" w:rsidP="00223B7B">
            <w:pPr>
              <w:pStyle w:val="TableContents"/>
            </w:pPr>
            <w:r>
              <w:rPr>
                <w:rFonts w:hint="eastAsia"/>
              </w:rPr>
              <w:t>L</w:t>
            </w:r>
            <w:r w:rsidR="00063979">
              <w:rPr>
                <w:rFonts w:asciiTheme="minorHAnsi" w:hAnsiTheme="minorHAnsi"/>
              </w:rPr>
              <w:t>’</w:t>
            </w:r>
            <w:r w:rsidR="00063979">
              <w:rPr>
                <w:rFonts w:hint="eastAsia"/>
              </w:rPr>
              <w:t>alunno</w:t>
            </w:r>
            <w:r>
              <w:rPr>
                <w:rFonts w:hint="eastAsia"/>
              </w:rPr>
              <w:t xml:space="preserve"> svolge compiti e risolve problemi in situazioni nuove, compie scelte consapevoli, mostrando di </w:t>
            </w:r>
          </w:p>
          <w:p w:rsidR="00437A9C" w:rsidRDefault="00223B7B" w:rsidP="00223B7B">
            <w:pPr>
              <w:pStyle w:val="TableContents"/>
            </w:pPr>
            <w:r>
              <w:rPr>
                <w:rFonts w:hint="eastAsia"/>
              </w:rPr>
              <w:t>saper utilizzare le conoscenze e le abilit</w:t>
            </w:r>
            <w:r w:rsidR="00063979">
              <w:rPr>
                <w:rFonts w:asciiTheme="minorHAnsi" w:hAnsiTheme="minorHAnsi"/>
              </w:rPr>
              <w:t>à</w:t>
            </w:r>
            <w:r>
              <w:rPr>
                <w:rFonts w:hint="eastAsia"/>
              </w:rPr>
              <w:t xml:space="preserve"> acquisite.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245DF2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223B7B" w:rsidP="00034190">
            <w:pPr>
              <w:pStyle w:val="TableContents"/>
            </w:pPr>
            <w:r w:rsidRPr="00223B7B">
              <w:rPr>
                <w:rFonts w:hint="eastAsia"/>
              </w:rPr>
              <w:t>L</w:t>
            </w:r>
            <w:r w:rsidR="00063979">
              <w:rPr>
                <w:rFonts w:asciiTheme="minorHAnsi" w:hAnsiTheme="minorHAnsi"/>
              </w:rPr>
              <w:t>’</w:t>
            </w:r>
            <w:r w:rsidR="00063979">
              <w:rPr>
                <w:rFonts w:hint="eastAsia"/>
              </w:rPr>
              <w:t>alunno, se opportunamente guidato</w:t>
            </w:r>
            <w:r w:rsidRPr="00223B7B">
              <w:rPr>
                <w:rFonts w:hint="eastAsia"/>
              </w:rPr>
              <w:t>, svolge compiti semplici in situazioni note.</w:t>
            </w:r>
          </w:p>
        </w:tc>
      </w:tr>
    </w:tbl>
    <w:p w:rsidR="00D36B5B" w:rsidRDefault="00D36B5B"/>
    <w:p w:rsidR="00D36B5B" w:rsidRDefault="00D36B5B"/>
    <w:tbl>
      <w:tblPr>
        <w:tblStyle w:val="Grigliatabella"/>
        <w:tblW w:w="0" w:type="auto"/>
        <w:tblLook w:val="04A0"/>
      </w:tblPr>
      <w:tblGrid>
        <w:gridCol w:w="14710"/>
      </w:tblGrid>
      <w:tr w:rsidR="00FB7B86" w:rsidTr="004351BB">
        <w:trPr>
          <w:trHeight w:val="567"/>
        </w:trPr>
        <w:tc>
          <w:tcPr>
            <w:tcW w:w="14710" w:type="dxa"/>
            <w:vAlign w:val="center"/>
          </w:tcPr>
          <w:p w:rsidR="00FB7B86" w:rsidRDefault="00FB7B86" w:rsidP="004351BB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FB7B86" w:rsidRDefault="00FB7B86" w:rsidP="00FB7B86"/>
    <w:tbl>
      <w:tblPr>
        <w:tblStyle w:val="Grigliatabella"/>
        <w:tblW w:w="0" w:type="auto"/>
        <w:tblLook w:val="04A0"/>
      </w:tblPr>
      <w:tblGrid>
        <w:gridCol w:w="14710"/>
      </w:tblGrid>
      <w:tr w:rsidR="00FB7B86" w:rsidTr="004351BB">
        <w:tc>
          <w:tcPr>
            <w:tcW w:w="14710" w:type="dxa"/>
          </w:tcPr>
          <w:p w:rsidR="00FB7B86" w:rsidRDefault="00FB7B86" w:rsidP="00FB7B86"/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Muoversi con sicurezza nel calcolo mentale con i numeri naturali.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Muoversi con sicurezza nel calcolo scritto con i numeri naturali e decimali.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Conoscere ed operare con il sistema metrico decimale.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Riconoscere e rappresentare semplici forme del piano e dello spazio anche nella realtà.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Descrivere, denominare e classificare figure in base a caratteristiche geometriche e saper determinare lati, perimetro ed angoli.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Utilizzare strumenti per il disegno geometrico (riga e squadra) e i più comuni strumenti di misura (metro, goniometro).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Leggere e ricavare informazioni anche da tabelle e grafici.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Distinguere e valutare se un evento è certo possibile o impossibile. </w:t>
            </w:r>
          </w:p>
          <w:p w:rsidR="00D36B5B" w:rsidRDefault="00D36B5B" w:rsidP="00D36B5B">
            <w:pPr>
              <w:pStyle w:val="Paragrafoelenco"/>
              <w:spacing w:line="276" w:lineRule="auto"/>
            </w:pPr>
          </w:p>
          <w:p w:rsidR="00557F9A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lastRenderedPageBreak/>
              <w:t xml:space="preserve">Leggere e comprendere testi che coinvolgono aspetti matematici e riferirne il contenuto individuando dati, richiesta e formulando una possibile risposta. </w:t>
            </w:r>
          </w:p>
          <w:p w:rsidR="00FB7B86" w:rsidRDefault="00557F9A" w:rsidP="006964ED">
            <w:pPr>
              <w:pStyle w:val="Paragrafoelenco"/>
              <w:numPr>
                <w:ilvl w:val="0"/>
                <w:numId w:val="5"/>
              </w:numPr>
              <w:spacing w:line="276" w:lineRule="auto"/>
            </w:pPr>
            <w:r>
              <w:t xml:space="preserve"> Risolvere facili problemi (una domanda 2 operazioni) in tutti gli ambiti di contenuto, rappresentativi di situazioni reali.</w:t>
            </w:r>
          </w:p>
          <w:p w:rsidR="006964ED" w:rsidRDefault="006964ED" w:rsidP="006964ED">
            <w:pPr>
              <w:pStyle w:val="Paragrafoelenco"/>
              <w:spacing w:line="276" w:lineRule="auto"/>
            </w:pPr>
          </w:p>
        </w:tc>
      </w:tr>
    </w:tbl>
    <w:p w:rsidR="00FB7B86" w:rsidRDefault="00FB7B86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557F9A" w:rsidRDefault="00557F9A"/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FB7B86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462525" w:rsidRPr="00877C75" w:rsidRDefault="00437A9C" w:rsidP="00FB7B86">
      <w:pPr>
        <w:pStyle w:val="Textbody"/>
        <w:jc w:val="center"/>
        <w:rPr>
          <w:rFonts w:ascii="Comic Sans MS" w:hAnsi="Comic Sans MS"/>
          <w:b/>
          <w:sz w:val="30"/>
          <w:szCs w:val="30"/>
          <w:u w:val="single"/>
        </w:rPr>
      </w:pPr>
      <w:r w:rsidRPr="00877C75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="00FB7B86" w:rsidRPr="00877C75">
        <w:rPr>
          <w:rFonts w:ascii="Comic Sans MS" w:hAnsi="Comic Sans MS"/>
          <w:b/>
          <w:sz w:val="30"/>
          <w:szCs w:val="30"/>
          <w:u w:val="single"/>
        </w:rPr>
        <w:t>STORIA</w:t>
      </w:r>
    </w:p>
    <w:p w:rsidR="00462525" w:rsidRDefault="00462525" w:rsidP="00462525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462525" w:rsidTr="00034190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525" w:rsidRDefault="00462525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4315DD" w:rsidTr="004351BB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 w:rsidRPr="004315DD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4315DD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 w:rsidRPr="004315DD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315DD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 w:rsidRPr="004315DD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4315DD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 w:rsidRPr="004315DD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5DD" w:rsidRDefault="004315DD" w:rsidP="004351BB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D36B5B" w:rsidRDefault="00D36B5B" w:rsidP="00D67F34">
      <w:pPr>
        <w:pStyle w:val="Textbody"/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14710"/>
      </w:tblGrid>
      <w:tr w:rsidR="00FB7B86" w:rsidTr="004351BB">
        <w:trPr>
          <w:trHeight w:val="567"/>
        </w:trPr>
        <w:tc>
          <w:tcPr>
            <w:tcW w:w="14710" w:type="dxa"/>
            <w:vAlign w:val="center"/>
          </w:tcPr>
          <w:p w:rsidR="00FB7B86" w:rsidRDefault="00FB7B86" w:rsidP="004351BB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FB7B86" w:rsidRDefault="00FB7B86" w:rsidP="00FB7B86"/>
    <w:tbl>
      <w:tblPr>
        <w:tblStyle w:val="Grigliatabella"/>
        <w:tblW w:w="0" w:type="auto"/>
        <w:tblLook w:val="04A0"/>
      </w:tblPr>
      <w:tblGrid>
        <w:gridCol w:w="14710"/>
      </w:tblGrid>
      <w:tr w:rsidR="00FB7B86" w:rsidTr="004351BB">
        <w:tc>
          <w:tcPr>
            <w:tcW w:w="14710" w:type="dxa"/>
          </w:tcPr>
          <w:p w:rsidR="006964ED" w:rsidRDefault="006964ED" w:rsidP="006964ED">
            <w:pPr>
              <w:pStyle w:val="Paragrafoelenco"/>
              <w:spacing w:line="276" w:lineRule="auto"/>
            </w:pP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Conosce la cronologia convenzionale (storia-preistoria, Paleolitico, Mesolitico, Neolitico, età dei metalli, storia antica).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Conosce le caratteristiche della rivoluzione neolitica.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Conosce le civiltà più importanti della storia antica.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Conosce la storia di </w:t>
            </w:r>
            <w:r w:rsidR="00362F2D">
              <w:t xml:space="preserve">Lodi Vecchio, </w:t>
            </w:r>
            <w:r>
              <w:t xml:space="preserve"> dalle origini alla </w:t>
            </w:r>
            <w:r w:rsidR="00362F2D">
              <w:t>distruzione da parte dei Milanesi</w:t>
            </w:r>
            <w:r>
              <w:t xml:space="preserve">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Ricava informazioni da documenti scritti e immagini.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Costruisce semplici grafici temporali (data la scala).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Colloca avvenimenti e fatti storici sulla linea del tempo.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Legge e completa quadri di civiltà.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Ricava informazioni da carte </w:t>
            </w:r>
            <w:proofErr w:type="spellStart"/>
            <w:r>
              <w:t>geo-storiche</w:t>
            </w:r>
            <w:proofErr w:type="spellEnd"/>
            <w:r>
              <w:t>.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lastRenderedPageBreak/>
              <w:t xml:space="preserve">Legge e completa mappe concettuali.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Conosce il linguaggio specifico disciplinare.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Individua relazioni fra fatti e fenomeni.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Espone oralmente alcuni semplici contenuti. </w:t>
            </w:r>
          </w:p>
          <w:p w:rsidR="00557F9A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Risponde a domande guida. </w:t>
            </w:r>
          </w:p>
          <w:p w:rsidR="00FB7B86" w:rsidRDefault="00557F9A" w:rsidP="006964ED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Produce semplici testi utilizzando il linguaggio specifico disciplinare.</w:t>
            </w:r>
          </w:p>
          <w:p w:rsidR="00FB7B86" w:rsidRDefault="00FB7B86" w:rsidP="004351BB"/>
        </w:tc>
      </w:tr>
    </w:tbl>
    <w:p w:rsidR="00FB7B86" w:rsidRDefault="00FB7B86" w:rsidP="00D67F34">
      <w:pPr>
        <w:pStyle w:val="Textbody"/>
        <w:rPr>
          <w:b/>
          <w:sz w:val="28"/>
        </w:rPr>
      </w:pPr>
    </w:p>
    <w:p w:rsidR="00557F9A" w:rsidRDefault="00557F9A" w:rsidP="00D67F34">
      <w:pPr>
        <w:pStyle w:val="Textbody"/>
        <w:rPr>
          <w:b/>
          <w:sz w:val="28"/>
        </w:rPr>
      </w:pPr>
    </w:p>
    <w:p w:rsidR="00557F9A" w:rsidRDefault="00557F9A" w:rsidP="00D67F34">
      <w:pPr>
        <w:pStyle w:val="Textbody"/>
        <w:rPr>
          <w:b/>
          <w:sz w:val="28"/>
        </w:rPr>
      </w:pPr>
    </w:p>
    <w:p w:rsidR="00557F9A" w:rsidRDefault="00557F9A" w:rsidP="00D67F34">
      <w:pPr>
        <w:pStyle w:val="Textbody"/>
        <w:rPr>
          <w:b/>
          <w:sz w:val="28"/>
        </w:rPr>
      </w:pPr>
    </w:p>
    <w:p w:rsidR="00557F9A" w:rsidRDefault="00557F9A" w:rsidP="00D67F34">
      <w:pPr>
        <w:pStyle w:val="Textbody"/>
        <w:rPr>
          <w:b/>
          <w:sz w:val="28"/>
        </w:rPr>
      </w:pPr>
    </w:p>
    <w:p w:rsidR="00557F9A" w:rsidRDefault="00557F9A" w:rsidP="00D67F34">
      <w:pPr>
        <w:pStyle w:val="Textbody"/>
        <w:rPr>
          <w:b/>
          <w:sz w:val="28"/>
        </w:rPr>
      </w:pPr>
    </w:p>
    <w:p w:rsidR="007002E7" w:rsidRDefault="007002E7" w:rsidP="00D67F34">
      <w:pPr>
        <w:pStyle w:val="Textbody"/>
        <w:rPr>
          <w:b/>
          <w:sz w:val="28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D36B5B" w:rsidRDefault="00D36B5B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437A9C" w:rsidRPr="007002E7" w:rsidRDefault="00437A9C" w:rsidP="007002E7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6964ED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Pr="006964ED">
        <w:rPr>
          <w:rFonts w:ascii="Comic Sans MS" w:hAnsi="Comic Sans MS"/>
          <w:b/>
          <w:sz w:val="30"/>
          <w:szCs w:val="30"/>
          <w:u w:val="single"/>
        </w:rPr>
        <w:t>GEOGRAFIA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34174B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437A9C" w:rsidTr="00034190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D67F34" w:rsidP="00034190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D67F34" w:rsidP="00034190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D67F34" w:rsidP="00034190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D67F34" w:rsidP="00034190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/>
    <w:p w:rsidR="00437A9C" w:rsidRDefault="00437A9C"/>
    <w:p w:rsidR="00544EFF" w:rsidRDefault="00544EFF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6964ED" w:rsidRDefault="006964ED" w:rsidP="006964ED">
            <w:pPr>
              <w:pStyle w:val="Textbody"/>
              <w:spacing w:after="0"/>
              <w:ind w:left="720"/>
            </w:pP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</w:pPr>
            <w:r>
              <w:t xml:space="preserve">Acquisizione di un metodo di osservazione: curiosità espressa con domande e nel reperimento di esperienze, informazioni ed immagini appropriate; ordine/sistematicità nell’osservare oggetti e fenomeni geografici; allenamento nell’individuare le parole-chiave e nell’utilizzarle in esposizioni sufficientemente focalizzate sull’argomento geografico. </w:t>
            </w: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</w:pPr>
            <w:r>
              <w:t xml:space="preserve">Orientamento sicuro sulle carte geografiche normalmente in uso nella Scuola Primaria: conoscenza e capacità d’interpretazione della legenda e dei simboli più comuni. </w:t>
            </w: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</w:pPr>
            <w:r>
              <w:t xml:space="preserve">Padronanza di alcune conoscenze che riguardano l’aspetto fisico e politico dell’Italia (principali fiumi, laghi, mari, catene montuose e vette, pianure, isole...) e la posizione geografica del capoluogo dello Stato italiano, dei capoluoghi di Regioni e della Provincia di appartenenza. </w:t>
            </w: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</w:pPr>
            <w:r>
              <w:lastRenderedPageBreak/>
              <w:t xml:space="preserve">Conoscenza del lessico relativo alla morfologia, all’idrografia, al clima ed ai principali settori economici del territorio italiano. </w:t>
            </w: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</w:pPr>
            <w:r>
              <w:t xml:space="preserve">Capacità di costruire quadri ambientali. </w:t>
            </w:r>
          </w:p>
          <w:p w:rsidR="00A0705C" w:rsidRDefault="00A0705C" w:rsidP="00A0705C">
            <w:pPr>
              <w:pStyle w:val="Textbody"/>
              <w:numPr>
                <w:ilvl w:val="0"/>
                <w:numId w:val="11"/>
              </w:numPr>
              <w:spacing w:after="0"/>
              <w:rPr>
                <w:b/>
                <w:sz w:val="28"/>
              </w:rPr>
            </w:pPr>
            <w:r>
              <w:t>Dimestichezza nell’uso di strumenti essenziali per la produzione e la lettura di carte: righelli, traslucidi, pastelli...</w:t>
            </w:r>
          </w:p>
          <w:p w:rsidR="00A0705C" w:rsidRDefault="00A0705C" w:rsidP="00A0705C"/>
        </w:tc>
      </w:tr>
    </w:tbl>
    <w:p w:rsidR="00437A9C" w:rsidRDefault="00437A9C"/>
    <w:p w:rsidR="00437A9C" w:rsidRDefault="00437A9C" w:rsidP="00437A9C">
      <w:pPr>
        <w:pStyle w:val="Textbody"/>
        <w:jc w:val="center"/>
        <w:rPr>
          <w:b/>
          <w:sz w:val="28"/>
        </w:rPr>
      </w:pPr>
    </w:p>
    <w:p w:rsidR="00D67F34" w:rsidRDefault="00D67F34" w:rsidP="00437A9C">
      <w:pPr>
        <w:pStyle w:val="Textbody"/>
        <w:jc w:val="center"/>
        <w:rPr>
          <w:b/>
          <w:sz w:val="28"/>
        </w:rPr>
      </w:pPr>
    </w:p>
    <w:p w:rsidR="00D67F34" w:rsidRDefault="00D67F34" w:rsidP="00437A9C">
      <w:pPr>
        <w:pStyle w:val="Textbody"/>
        <w:jc w:val="center"/>
        <w:rPr>
          <w:b/>
          <w:sz w:val="28"/>
        </w:rPr>
      </w:pPr>
    </w:p>
    <w:p w:rsidR="00D67F34" w:rsidRDefault="00D67F34" w:rsidP="00437A9C">
      <w:pPr>
        <w:pStyle w:val="Textbody"/>
        <w:jc w:val="center"/>
        <w:rPr>
          <w:b/>
          <w:sz w:val="28"/>
        </w:rPr>
      </w:pPr>
    </w:p>
    <w:p w:rsidR="00D67F34" w:rsidRDefault="00D67F34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544EFF" w:rsidRDefault="00544EFF" w:rsidP="00437A9C">
      <w:pPr>
        <w:pStyle w:val="Textbody"/>
        <w:jc w:val="center"/>
        <w:rPr>
          <w:b/>
          <w:sz w:val="28"/>
        </w:rPr>
      </w:pPr>
    </w:p>
    <w:p w:rsidR="007002E7" w:rsidRDefault="007002E7" w:rsidP="00437A9C">
      <w:pPr>
        <w:pStyle w:val="Textbody"/>
        <w:jc w:val="center"/>
        <w:rPr>
          <w:b/>
          <w:sz w:val="28"/>
        </w:rPr>
      </w:pPr>
    </w:p>
    <w:p w:rsidR="00D67F34" w:rsidRDefault="00D67F34" w:rsidP="00437A9C">
      <w:pPr>
        <w:pStyle w:val="Textbody"/>
        <w:jc w:val="center"/>
        <w:rPr>
          <w:b/>
          <w:sz w:val="28"/>
        </w:rPr>
      </w:pPr>
    </w:p>
    <w:p w:rsidR="00437A9C" w:rsidRPr="004E51D2" w:rsidRDefault="00437A9C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4E51D2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Pr="004E51D2">
        <w:rPr>
          <w:rFonts w:ascii="Comic Sans MS" w:hAnsi="Comic Sans MS"/>
          <w:b/>
          <w:sz w:val="30"/>
          <w:szCs w:val="30"/>
          <w:u w:val="single"/>
        </w:rPr>
        <w:t>SCIENZE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FC6EA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D67F34" w:rsidTr="004351BB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D67F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D67F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D67F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F34" w:rsidRDefault="00D67F34" w:rsidP="004351BB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>
      <w:pPr>
        <w:pStyle w:val="Textbody"/>
        <w:jc w:val="center"/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0A3859" w:rsidRDefault="000A3859" w:rsidP="000A3859">
            <w:pPr>
              <w:pStyle w:val="Paragrafoelenco"/>
              <w:spacing w:line="276" w:lineRule="auto"/>
            </w:pPr>
          </w:p>
          <w:p w:rsidR="00544EFF" w:rsidRDefault="00544EFF" w:rsidP="000A3859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Conoscenze di base:</w:t>
            </w:r>
          </w:p>
          <w:p w:rsidR="00544EFF" w:rsidRDefault="00544EFF" w:rsidP="000A3859">
            <w:pPr>
              <w:pStyle w:val="Paragrafoelenco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eastAsia"/>
              </w:rPr>
              <w:t>ciclicit</w:t>
            </w:r>
            <w:r>
              <w:t>à</w:t>
            </w:r>
            <w:r>
              <w:rPr>
                <w:rFonts w:hint="eastAsia"/>
              </w:rPr>
              <w:t xml:space="preserve"> di viventi (caratteristiche distintive tra organismi animali e vegetali, il ciclo vitale, semplici elementi di anatomia e di</w:t>
            </w:r>
            <w:r w:rsidR="007D630B">
              <w:t xml:space="preserve"> </w:t>
            </w:r>
            <w:r>
              <w:rPr>
                <w:rFonts w:hint="eastAsia"/>
              </w:rPr>
              <w:t>funzionamento del corpo umano).</w:t>
            </w:r>
          </w:p>
          <w:p w:rsidR="00544EFF" w:rsidRDefault="00544EFF" w:rsidP="000A3859">
            <w:pPr>
              <w:pStyle w:val="Paragrafoelenco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eastAsia"/>
              </w:rPr>
              <w:t>e non viventi (acqua, aria e suolo, trasformazioni della materia, principali fonti di energia, ciclo delle stagioni, semplici</w:t>
            </w:r>
            <w:r w:rsidR="007D630B">
              <w:t xml:space="preserve"> </w:t>
            </w:r>
            <w:r>
              <w:rPr>
                <w:rFonts w:hint="eastAsia"/>
              </w:rPr>
              <w:t>elementi di astronomia).</w:t>
            </w:r>
          </w:p>
          <w:p w:rsidR="00544EFF" w:rsidRDefault="00544EFF" w:rsidP="000A3859">
            <w:pPr>
              <w:pStyle w:val="Paragrafoelenco"/>
              <w:numPr>
                <w:ilvl w:val="0"/>
                <w:numId w:val="12"/>
              </w:numPr>
              <w:spacing w:line="276" w:lineRule="auto"/>
            </w:pPr>
            <w:r>
              <w:rPr>
                <w:rFonts w:hint="eastAsia"/>
              </w:rPr>
              <w:t>interdipendenza tra viventi e non viventi (ecosistemi, inquinamento, norme di rispetto ambientale).</w:t>
            </w:r>
          </w:p>
          <w:p w:rsidR="00544EFF" w:rsidRDefault="00544EFF" w:rsidP="000A3859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Abilit</w:t>
            </w:r>
            <w:r>
              <w:t>à</w:t>
            </w:r>
            <w:r>
              <w:rPr>
                <w:rFonts w:hint="eastAsia"/>
              </w:rPr>
              <w:t xml:space="preserve"> essenziali:</w:t>
            </w:r>
          </w:p>
          <w:p w:rsidR="00544EFF" w:rsidRDefault="00544EFF" w:rsidP="000A3859">
            <w:pPr>
              <w:pStyle w:val="Paragrafoelenco"/>
              <w:numPr>
                <w:ilvl w:val="0"/>
                <w:numId w:val="14"/>
              </w:numPr>
              <w:spacing w:line="276" w:lineRule="auto"/>
            </w:pPr>
            <w:r>
              <w:rPr>
                <w:rFonts w:hint="eastAsia"/>
              </w:rPr>
              <w:t>conoscere e utilizzare il metodo scientifico sperimentale.</w:t>
            </w:r>
          </w:p>
          <w:p w:rsidR="00A0705C" w:rsidRDefault="00544EFF" w:rsidP="007D630B">
            <w:pPr>
              <w:pStyle w:val="Paragrafoelenco"/>
              <w:numPr>
                <w:ilvl w:val="0"/>
                <w:numId w:val="14"/>
              </w:numPr>
            </w:pPr>
            <w:r>
              <w:rPr>
                <w:rFonts w:hint="eastAsia"/>
              </w:rPr>
              <w:t>descrivere un fenomeno identificando i dati essenziali.</w:t>
            </w:r>
          </w:p>
          <w:p w:rsidR="000A3859" w:rsidRDefault="000A3859" w:rsidP="000A3859">
            <w:pPr>
              <w:pStyle w:val="Paragrafoelenco"/>
              <w:ind w:left="1080"/>
            </w:pPr>
          </w:p>
        </w:tc>
      </w:tr>
    </w:tbl>
    <w:p w:rsidR="00437A9C" w:rsidRPr="004E51D2" w:rsidRDefault="00437A9C" w:rsidP="00071534">
      <w:pPr>
        <w:pStyle w:val="Textbody"/>
        <w:spacing w:after="0"/>
        <w:jc w:val="center"/>
        <w:rPr>
          <w:rFonts w:ascii="Comic Sans MS" w:hAnsi="Comic Sans MS"/>
          <w:b/>
          <w:sz w:val="30"/>
        </w:rPr>
      </w:pPr>
      <w:r w:rsidRPr="004E51D2">
        <w:rPr>
          <w:rFonts w:ascii="Comic Sans MS" w:hAnsi="Comic Sans MS"/>
          <w:b/>
          <w:sz w:val="30"/>
        </w:rPr>
        <w:lastRenderedPageBreak/>
        <w:t xml:space="preserve">Disciplina: </w:t>
      </w:r>
      <w:r w:rsidRPr="004E51D2">
        <w:rPr>
          <w:rFonts w:ascii="Comic Sans MS" w:hAnsi="Comic Sans MS"/>
          <w:b/>
          <w:sz w:val="30"/>
          <w:u w:val="single"/>
        </w:rPr>
        <w:t>INGLESE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842728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071534" w:rsidTr="004351BB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0715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0715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071534" w:rsidTr="004351BB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1534" w:rsidRDefault="00071534" w:rsidP="004351BB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/>
    <w:p w:rsidR="00437A9C" w:rsidRDefault="00437A9C"/>
    <w:tbl>
      <w:tblPr>
        <w:tblStyle w:val="Grigliatabella"/>
        <w:tblW w:w="0" w:type="auto"/>
        <w:tblLook w:val="04A0"/>
      </w:tblPr>
      <w:tblGrid>
        <w:gridCol w:w="14710"/>
      </w:tblGrid>
      <w:tr w:rsidR="00071534" w:rsidTr="00071534">
        <w:trPr>
          <w:trHeight w:val="567"/>
        </w:trPr>
        <w:tc>
          <w:tcPr>
            <w:tcW w:w="14710" w:type="dxa"/>
            <w:vAlign w:val="center"/>
          </w:tcPr>
          <w:p w:rsidR="00071534" w:rsidRDefault="00071534" w:rsidP="00071534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071534" w:rsidRDefault="00071534"/>
    <w:tbl>
      <w:tblPr>
        <w:tblStyle w:val="Grigliatabella"/>
        <w:tblW w:w="0" w:type="auto"/>
        <w:tblLook w:val="04A0"/>
      </w:tblPr>
      <w:tblGrid>
        <w:gridCol w:w="14710"/>
      </w:tblGrid>
      <w:tr w:rsidR="00071534" w:rsidTr="00071534">
        <w:tc>
          <w:tcPr>
            <w:tcW w:w="14710" w:type="dxa"/>
          </w:tcPr>
          <w:p w:rsidR="008B3215" w:rsidRDefault="008B3215" w:rsidP="008B3215">
            <w:pPr>
              <w:pStyle w:val="Paragrafoelenco"/>
              <w:spacing w:line="276" w:lineRule="auto"/>
            </w:pP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Presentarsi (nome, età, gusti, preferenze). 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Descrivere se stesso e la propria famiglia. 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Esprimere le preferenze proprie e altrui. 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Descrivere azioni abituali. 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Riconoscere all'interno di brani e canzoni strutture che poi riutilizzerà. 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>Riconoscere le diversità culturali veicolate dalla lingua.</w:t>
            </w:r>
          </w:p>
          <w:p w:rsidR="00071534" w:rsidRDefault="00071534" w:rsidP="008B3215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 xml:space="preserve">Riconoscere alcune diversità delle forme linguistiche rispetto alla lingua madre. </w:t>
            </w:r>
          </w:p>
          <w:p w:rsidR="007002E7" w:rsidRDefault="00071534" w:rsidP="007002E7">
            <w:pPr>
              <w:pStyle w:val="Paragrafoelenco"/>
              <w:numPr>
                <w:ilvl w:val="0"/>
                <w:numId w:val="18"/>
              </w:numPr>
              <w:spacing w:line="276" w:lineRule="auto"/>
            </w:pPr>
            <w:r>
              <w:t>Tutte le conoscenze e abilità vengono sviluppate attraverso l'ascolto, il parlato, la lettura e la scrittura</w:t>
            </w:r>
          </w:p>
        </w:tc>
      </w:tr>
    </w:tbl>
    <w:p w:rsidR="00D36B5B" w:rsidRDefault="00D36B5B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437A9C" w:rsidRPr="004E51D2" w:rsidRDefault="00437A9C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4E51D2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proofErr w:type="spellStart"/>
      <w:r w:rsidRPr="004E51D2">
        <w:rPr>
          <w:rFonts w:ascii="Comic Sans MS" w:hAnsi="Comic Sans MS"/>
          <w:b/>
          <w:sz w:val="30"/>
          <w:szCs w:val="30"/>
          <w:u w:val="single"/>
        </w:rPr>
        <w:t>I.R.C.</w:t>
      </w:r>
      <w:proofErr w:type="spellEnd"/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E74E65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034190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437A9C" w:rsidRDefault="00437A9C" w:rsidP="00437A9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437A9C" w:rsidTr="00034190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3100BC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3100BC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3100BC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</w:p>
        </w:tc>
      </w:tr>
      <w:tr w:rsidR="00437A9C" w:rsidTr="00034190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  <w:r w:rsidRPr="003100BC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A9C" w:rsidRDefault="00437A9C" w:rsidP="00034190">
            <w:pPr>
              <w:pStyle w:val="TableContents"/>
            </w:pPr>
          </w:p>
        </w:tc>
      </w:tr>
    </w:tbl>
    <w:p w:rsidR="00437A9C" w:rsidRDefault="00437A9C" w:rsidP="00437A9C"/>
    <w:p w:rsidR="00437A9C" w:rsidRDefault="00437A9C"/>
    <w:p w:rsidR="00437A9C" w:rsidRDefault="00437A9C" w:rsidP="00437A9C">
      <w:pPr>
        <w:pStyle w:val="Textbody"/>
        <w:jc w:val="center"/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A0705C" w:rsidRDefault="00A0705C" w:rsidP="001F4D6D">
            <w:pPr>
              <w:pStyle w:val="Paragrafoelenco"/>
              <w:numPr>
                <w:ilvl w:val="0"/>
                <w:numId w:val="8"/>
              </w:numPr>
            </w:pPr>
          </w:p>
        </w:tc>
      </w:tr>
    </w:tbl>
    <w:p w:rsidR="00437A9C" w:rsidRDefault="00437A9C" w:rsidP="00437A9C">
      <w:pPr>
        <w:pStyle w:val="Textbody"/>
        <w:jc w:val="center"/>
        <w:rPr>
          <w:b/>
          <w:sz w:val="28"/>
        </w:rPr>
      </w:pPr>
    </w:p>
    <w:p w:rsidR="007002E7" w:rsidRDefault="007002E7" w:rsidP="00437A9C">
      <w:pPr>
        <w:pStyle w:val="Textbody"/>
        <w:jc w:val="center"/>
        <w:rPr>
          <w:b/>
          <w:sz w:val="28"/>
        </w:rPr>
      </w:pPr>
    </w:p>
    <w:p w:rsidR="00437A9C" w:rsidRDefault="00437A9C" w:rsidP="00437A9C">
      <w:pPr>
        <w:pStyle w:val="Textbody"/>
        <w:jc w:val="center"/>
        <w:rPr>
          <w:b/>
          <w:sz w:val="28"/>
        </w:rPr>
      </w:pPr>
    </w:p>
    <w:p w:rsidR="007002E7" w:rsidRDefault="007002E7" w:rsidP="00437A9C">
      <w:pPr>
        <w:pStyle w:val="Textbody"/>
        <w:jc w:val="center"/>
        <w:rPr>
          <w:b/>
          <w:sz w:val="28"/>
        </w:rPr>
      </w:pPr>
    </w:p>
    <w:p w:rsidR="00437A9C" w:rsidRPr="004E51D2" w:rsidRDefault="00437A9C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4E51D2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Pr="004E51D2">
        <w:rPr>
          <w:rFonts w:ascii="Comic Sans MS" w:hAnsi="Comic Sans MS"/>
          <w:b/>
          <w:sz w:val="30"/>
          <w:szCs w:val="30"/>
          <w:u w:val="single"/>
        </w:rPr>
        <w:t>ARTE E IMMAGINE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1F4D6D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1F4D6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3100BC" w:rsidRDefault="003100BC" w:rsidP="003100B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8B3215" w:rsidTr="001F4D6D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8B3215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8B3215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8B3215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215" w:rsidRDefault="008B3215" w:rsidP="001F4D6D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/>
    <w:p w:rsidR="008B3215" w:rsidRDefault="008B3215" w:rsidP="00437A9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8B3215" w:rsidRDefault="008B3215" w:rsidP="008B3215">
            <w:pPr>
              <w:pStyle w:val="Paragrafoelenco"/>
              <w:spacing w:line="276" w:lineRule="auto"/>
            </w:pPr>
          </w:p>
          <w:p w:rsidR="008B3215" w:rsidRDefault="008B3215" w:rsidP="008B3215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Autonomia nell’utilizzo dei materiali e del proprio materiale in relazione alle consegne, al percorso didattico richiesto e allo spazio di lavoro, soprattutto nei momenti destrutturati. </w:t>
            </w:r>
          </w:p>
          <w:p w:rsidR="008B3215" w:rsidRDefault="008B3215" w:rsidP="008B3215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Competenze logico spaziali in relazione alla composizione degli elementi nello spazio. </w:t>
            </w:r>
          </w:p>
          <w:p w:rsidR="008B3215" w:rsidRDefault="008B3215" w:rsidP="008B3215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Capacità di osservazione di alcuni elementi della realtà e di semplici messaggi visivi; saper riconoscere lo stereotipo. </w:t>
            </w:r>
          </w:p>
          <w:p w:rsidR="008B3215" w:rsidRDefault="008B3215" w:rsidP="008B3215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 xml:space="preserve">Descrivere, con un corretto linguaggio verbale, gli elementi iconografici di un semplice messaggio visivo. </w:t>
            </w:r>
          </w:p>
          <w:p w:rsidR="00A0705C" w:rsidRDefault="008B3215" w:rsidP="008B3215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t>Utilizzare in modo corretto le tecniche grafiche di base (matita, pastelli).</w:t>
            </w:r>
          </w:p>
          <w:p w:rsidR="008B3215" w:rsidRDefault="008B3215" w:rsidP="008B3215">
            <w:pPr>
              <w:pStyle w:val="Paragrafoelenco"/>
            </w:pPr>
          </w:p>
        </w:tc>
      </w:tr>
    </w:tbl>
    <w:p w:rsidR="00437A9C" w:rsidRDefault="00437A9C" w:rsidP="0088462E">
      <w:pPr>
        <w:pStyle w:val="Textbody"/>
        <w:rPr>
          <w:b/>
          <w:sz w:val="28"/>
        </w:rPr>
      </w:pPr>
    </w:p>
    <w:p w:rsidR="00437A9C" w:rsidRPr="004E51D2" w:rsidRDefault="00437A9C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4E51D2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Pr="004E51D2">
        <w:rPr>
          <w:rFonts w:ascii="Comic Sans MS" w:hAnsi="Comic Sans MS"/>
          <w:b/>
          <w:sz w:val="30"/>
          <w:szCs w:val="30"/>
          <w:u w:val="single"/>
        </w:rPr>
        <w:t>EDUCAZIONE MUSICALE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1F4D6D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1F4D6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3100BC" w:rsidRDefault="003100BC" w:rsidP="003100B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88462E" w:rsidTr="001F4D6D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/>
    <w:p w:rsidR="00437A9C" w:rsidRDefault="00437A9C"/>
    <w:p w:rsidR="00437A9C" w:rsidRDefault="00437A9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88462E" w:rsidRDefault="0088462E" w:rsidP="0088462E">
            <w:pPr>
              <w:pStyle w:val="Paragrafoelenco"/>
            </w:pPr>
          </w:p>
          <w:p w:rsidR="0088462E" w:rsidRDefault="0088462E" w:rsidP="0088462E">
            <w:pPr>
              <w:pStyle w:val="Paragrafoelenco"/>
              <w:numPr>
                <w:ilvl w:val="0"/>
                <w:numId w:val="8"/>
              </w:numPr>
            </w:pPr>
            <w:r>
              <w:rPr>
                <w:rFonts w:hint="eastAsia"/>
              </w:rPr>
              <w:t>CONOSCENZE</w:t>
            </w:r>
          </w:p>
          <w:p w:rsidR="0088462E" w:rsidRDefault="0088462E" w:rsidP="0088462E">
            <w:pPr>
              <w:pStyle w:val="Paragrafoelenco"/>
              <w:numPr>
                <w:ilvl w:val="1"/>
                <w:numId w:val="20"/>
              </w:numPr>
            </w:pPr>
            <w:r>
              <w:rPr>
                <w:rFonts w:hint="eastAsia"/>
              </w:rPr>
              <w:t xml:space="preserve">Conoscenza dei paramenti del suono (altezza, durata, </w:t>
            </w:r>
            <w:proofErr w:type="spellStart"/>
            <w:r>
              <w:rPr>
                <w:rFonts w:hint="eastAsia"/>
              </w:rPr>
              <w:t>intensit</w:t>
            </w:r>
            <w:proofErr w:type="spellEnd"/>
            <w:r>
              <w:rPr>
                <w:rFonts w:hint="eastAsia"/>
              </w:rPr>
              <w:t>à</w:t>
            </w:r>
            <w:r>
              <w:rPr>
                <w:rFonts w:hint="eastAsia"/>
              </w:rPr>
              <w:t>, timbro).</w:t>
            </w:r>
          </w:p>
          <w:p w:rsidR="0088462E" w:rsidRDefault="0088462E" w:rsidP="0088462E">
            <w:pPr>
              <w:pStyle w:val="Paragrafoelenco"/>
              <w:numPr>
                <w:ilvl w:val="1"/>
                <w:numId w:val="20"/>
              </w:numPr>
            </w:pPr>
            <w:r>
              <w:rPr>
                <w:rFonts w:hint="eastAsia"/>
              </w:rPr>
              <w:t>Conoscenza di alcuni simboli della notazione tradizionale (altezze e durate).</w:t>
            </w:r>
          </w:p>
          <w:p w:rsidR="0088462E" w:rsidRDefault="0088462E" w:rsidP="0088462E">
            <w:pPr>
              <w:pStyle w:val="Paragrafoelenco"/>
              <w:numPr>
                <w:ilvl w:val="0"/>
                <w:numId w:val="8"/>
              </w:numPr>
            </w:pPr>
            <w:r>
              <w:rPr>
                <w:rFonts w:hint="eastAsia"/>
              </w:rPr>
              <w:t>ABILITA</w:t>
            </w:r>
            <w:r>
              <w:rPr>
                <w:rFonts w:hint="eastAsia"/>
              </w:rPr>
              <w:t>’</w:t>
            </w:r>
          </w:p>
          <w:p w:rsidR="0088462E" w:rsidRDefault="0088462E" w:rsidP="0088462E">
            <w:pPr>
              <w:pStyle w:val="Paragrafoelenco"/>
              <w:numPr>
                <w:ilvl w:val="0"/>
                <w:numId w:val="21"/>
              </w:numPr>
            </w:pPr>
            <w:r>
              <w:rPr>
                <w:rFonts w:hint="eastAsia"/>
              </w:rPr>
              <w:t>Esegue correttamente semplici brani vocali e/o strumentali, individualmente e in un contesto di musica d</w:t>
            </w:r>
            <w:r>
              <w:rPr>
                <w:rFonts w:hint="eastAsia"/>
              </w:rPr>
              <w:t>’</w:t>
            </w:r>
            <w:r>
              <w:rPr>
                <w:rFonts w:hint="eastAsia"/>
              </w:rPr>
              <w:t>insieme.</w:t>
            </w:r>
          </w:p>
          <w:p w:rsidR="0088462E" w:rsidRDefault="0088462E" w:rsidP="0088462E">
            <w:pPr>
              <w:pStyle w:val="Paragrafoelenco"/>
              <w:numPr>
                <w:ilvl w:val="0"/>
                <w:numId w:val="21"/>
              </w:numPr>
            </w:pPr>
            <w:r>
              <w:rPr>
                <w:rFonts w:hint="eastAsia"/>
              </w:rPr>
              <w:t>Coordina in modo ritmicamente adeguato i movimenti del proprio corpo.</w:t>
            </w:r>
          </w:p>
          <w:p w:rsidR="0088462E" w:rsidRDefault="0088462E" w:rsidP="0088462E">
            <w:pPr>
              <w:pStyle w:val="Paragrafoelenco"/>
              <w:numPr>
                <w:ilvl w:val="0"/>
                <w:numId w:val="21"/>
              </w:numPr>
            </w:pPr>
            <w:r>
              <w:rPr>
                <w:rFonts w:hint="eastAsia"/>
              </w:rPr>
              <w:t xml:space="preserve">Riconosce le differenze di dinamica e </w:t>
            </w:r>
            <w:proofErr w:type="spellStart"/>
            <w:r>
              <w:rPr>
                <w:rFonts w:hint="eastAsia"/>
              </w:rPr>
              <w:t>agogica</w:t>
            </w:r>
            <w:proofErr w:type="spellEnd"/>
            <w:r>
              <w:rPr>
                <w:rFonts w:hint="eastAsia"/>
              </w:rPr>
              <w:t>.</w:t>
            </w:r>
          </w:p>
        </w:tc>
      </w:tr>
    </w:tbl>
    <w:p w:rsidR="00D36B5B" w:rsidRDefault="00D36B5B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</w:p>
    <w:p w:rsidR="00437A9C" w:rsidRPr="004E51D2" w:rsidRDefault="00437A9C" w:rsidP="00437A9C">
      <w:pPr>
        <w:pStyle w:val="Textbody"/>
        <w:jc w:val="center"/>
        <w:rPr>
          <w:rFonts w:ascii="Comic Sans MS" w:hAnsi="Comic Sans MS"/>
          <w:b/>
          <w:sz w:val="30"/>
          <w:szCs w:val="30"/>
        </w:rPr>
      </w:pPr>
      <w:r w:rsidRPr="004E51D2">
        <w:rPr>
          <w:rFonts w:ascii="Comic Sans MS" w:hAnsi="Comic Sans MS"/>
          <w:b/>
          <w:sz w:val="30"/>
          <w:szCs w:val="30"/>
        </w:rPr>
        <w:lastRenderedPageBreak/>
        <w:t xml:space="preserve">Disciplina: </w:t>
      </w:r>
      <w:r w:rsidRPr="004E51D2">
        <w:rPr>
          <w:rFonts w:ascii="Comic Sans MS" w:hAnsi="Comic Sans MS"/>
          <w:b/>
          <w:sz w:val="30"/>
          <w:szCs w:val="30"/>
          <w:u w:val="single"/>
        </w:rPr>
        <w:t>EDUCAZIONE FISICA</w:t>
      </w:r>
    </w:p>
    <w:p w:rsidR="00437A9C" w:rsidRDefault="00437A9C" w:rsidP="00437A9C"/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70"/>
      </w:tblGrid>
      <w:tr w:rsidR="003100BC" w:rsidTr="001F4D6D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0BC" w:rsidRDefault="003100BC" w:rsidP="001F4D6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LIVELLI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COMPETENZA</w:t>
            </w:r>
          </w:p>
        </w:tc>
      </w:tr>
    </w:tbl>
    <w:p w:rsidR="003100BC" w:rsidRDefault="003100BC" w:rsidP="003100BC">
      <w:pPr>
        <w:pStyle w:val="Standard"/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1253"/>
      </w:tblGrid>
      <w:tr w:rsidR="0088462E" w:rsidTr="001F4D6D"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AVANZATO</w:t>
            </w:r>
            <w:r>
              <w:t xml:space="preserve">: padronanza, complessità, </w:t>
            </w:r>
            <w:proofErr w:type="spellStart"/>
            <w:r>
              <w:t>metacognizione</w:t>
            </w:r>
            <w:proofErr w:type="spellEnd"/>
            <w:r>
              <w:t>, responsabilità.</w:t>
            </w:r>
          </w:p>
        </w:tc>
        <w:tc>
          <w:tcPr>
            <w:tcW w:w="1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INTERMEDIO</w:t>
            </w:r>
            <w:r>
              <w:t xml:space="preserve">: generalizzazione, </w:t>
            </w:r>
            <w:proofErr w:type="spellStart"/>
            <w:r>
              <w:t>metacognizione</w:t>
            </w:r>
            <w:proofErr w:type="spellEnd"/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BASE</w:t>
            </w:r>
            <w:r>
              <w:t>: transfert in situazioni nuove di procedure apprese.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88462E" w:rsidTr="001F4D6D"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 w:rsidRPr="00D67F34">
              <w:rPr>
                <w:b/>
                <w:i/>
              </w:rPr>
              <w:t>INIZIALE</w:t>
            </w:r>
            <w:r>
              <w:t>: non c’è la competenza; c’è solo l’uso guidato di conoscenze e abilità</w:t>
            </w:r>
          </w:p>
        </w:tc>
        <w:tc>
          <w:tcPr>
            <w:tcW w:w="1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62E" w:rsidRDefault="0088462E" w:rsidP="001F4D6D">
            <w:pPr>
              <w:pStyle w:val="TableContents"/>
            </w:pPr>
            <w:r>
              <w:t>L’alunno/a, se opportunamente guidato/a, svolge compiti semplici in situazioni note</w:t>
            </w:r>
          </w:p>
        </w:tc>
      </w:tr>
    </w:tbl>
    <w:p w:rsidR="00437A9C" w:rsidRDefault="00437A9C" w:rsidP="00437A9C"/>
    <w:p w:rsidR="00437A9C" w:rsidRDefault="00437A9C"/>
    <w:p w:rsidR="00437A9C" w:rsidRDefault="00437A9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rPr>
          <w:trHeight w:val="567"/>
        </w:trPr>
        <w:tc>
          <w:tcPr>
            <w:tcW w:w="14710" w:type="dxa"/>
            <w:vAlign w:val="center"/>
          </w:tcPr>
          <w:p w:rsidR="00A0705C" w:rsidRDefault="00A0705C" w:rsidP="001F4D6D">
            <w:pPr>
              <w:jc w:val="center"/>
              <w:rPr>
                <w:b/>
                <w:sz w:val="28"/>
              </w:rPr>
            </w:pPr>
            <w:r w:rsidRPr="00071534">
              <w:rPr>
                <w:b/>
                <w:sz w:val="28"/>
              </w:rPr>
              <w:t xml:space="preserve">SNODI </w:t>
            </w:r>
            <w:proofErr w:type="spellStart"/>
            <w:r w:rsidRPr="00071534">
              <w:rPr>
                <w:b/>
                <w:sz w:val="28"/>
              </w:rPr>
              <w:t>DI</w:t>
            </w:r>
            <w:proofErr w:type="spellEnd"/>
            <w:r w:rsidRPr="00071534">
              <w:rPr>
                <w:b/>
                <w:sz w:val="28"/>
              </w:rPr>
              <w:t xml:space="preserve"> PASSAGGIO TRA SCUOLA PRIMARIA</w:t>
            </w:r>
            <w:r>
              <w:rPr>
                <w:b/>
                <w:sz w:val="28"/>
              </w:rPr>
              <w:t xml:space="preserve"> – SCUOLA SECONDARIA PRIMO GRADO</w:t>
            </w:r>
          </w:p>
        </w:tc>
      </w:tr>
    </w:tbl>
    <w:p w:rsidR="00A0705C" w:rsidRDefault="00A0705C" w:rsidP="00A0705C"/>
    <w:tbl>
      <w:tblPr>
        <w:tblStyle w:val="Grigliatabella"/>
        <w:tblW w:w="0" w:type="auto"/>
        <w:tblLook w:val="04A0"/>
      </w:tblPr>
      <w:tblGrid>
        <w:gridCol w:w="14710"/>
      </w:tblGrid>
      <w:tr w:rsidR="00A0705C" w:rsidTr="001F4D6D">
        <w:tc>
          <w:tcPr>
            <w:tcW w:w="14710" w:type="dxa"/>
          </w:tcPr>
          <w:p w:rsidR="0088462E" w:rsidRDefault="0088462E" w:rsidP="0088462E">
            <w:pPr>
              <w:pStyle w:val="Paragrafoelenco"/>
            </w:pP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Coordina ed utilizza diversi schemi motori combinati tra di loro (afferra/lancia, corre/salta, corre/afferra,</w:t>
            </w:r>
            <w:r>
              <w:t xml:space="preserve"> </w:t>
            </w:r>
            <w:r>
              <w:rPr>
                <w:rFonts w:hint="eastAsia"/>
              </w:rPr>
              <w:t>corre/lancia, salta/afferra, salta/lancia, corre/palleggia).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Organizza il movimento nello spazio e nel tempo in relazione a s</w:t>
            </w:r>
            <w:r>
              <w:rPr>
                <w:rFonts w:hint="eastAsia"/>
              </w:rPr>
              <w:t>é</w:t>
            </w:r>
            <w:r>
              <w:rPr>
                <w:rFonts w:hint="eastAsia"/>
              </w:rPr>
              <w:t>, agli oggetti e agli altri (riconosce e valuta</w:t>
            </w:r>
            <w:r>
              <w:t xml:space="preserve"> </w:t>
            </w:r>
            <w:r>
              <w:rPr>
                <w:rFonts w:hint="eastAsia"/>
              </w:rPr>
              <w:t>traiettorie, distanze, ritmi esecutivi e successioni temporali delle azioni motorie).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Coopera nel gioco.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Rispetta le regole.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Accetta la sconfitta.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Vive la vittoria con rispetto nei confronti degli avversari.</w:t>
            </w:r>
          </w:p>
          <w:p w:rsidR="0088462E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lastRenderedPageBreak/>
              <w:t>Conosce le caratteristiche degli attrezzi sportivi, il loro corretto utilizzo, la loro manutenzione per la propria e</w:t>
            </w:r>
            <w:r>
              <w:t xml:space="preserve"> </w:t>
            </w:r>
            <w:r>
              <w:rPr>
                <w:rFonts w:hint="eastAsia"/>
              </w:rPr>
              <w:t>altrui sicurezza.</w:t>
            </w:r>
          </w:p>
          <w:p w:rsidR="00A0705C" w:rsidRDefault="0088462E" w:rsidP="007002E7">
            <w:pPr>
              <w:pStyle w:val="Paragrafoelenco"/>
              <w:numPr>
                <w:ilvl w:val="0"/>
                <w:numId w:val="8"/>
              </w:numPr>
              <w:spacing w:line="276" w:lineRule="auto"/>
            </w:pPr>
            <w:r>
              <w:rPr>
                <w:rFonts w:hint="eastAsia"/>
              </w:rPr>
              <w:t>Comprende la stretta relazione tra alimentazione ed esercizio fisico al fine di adottare sani stili di vita (fare</w:t>
            </w:r>
            <w:r>
              <w:t xml:space="preserve"> </w:t>
            </w:r>
            <w:r>
              <w:rPr>
                <w:rFonts w:hint="eastAsia"/>
              </w:rPr>
              <w:t>colazione, idratarsi bene, non mangiare fuori dagli orari prestabiliti).</w:t>
            </w:r>
          </w:p>
          <w:p w:rsidR="0088462E" w:rsidRDefault="0088462E" w:rsidP="0088462E">
            <w:pPr>
              <w:ind w:left="360"/>
            </w:pPr>
          </w:p>
        </w:tc>
      </w:tr>
    </w:tbl>
    <w:p w:rsidR="00437A9C" w:rsidRDefault="00437A9C"/>
    <w:sectPr w:rsidR="00437A9C" w:rsidSect="00003360">
      <w:headerReference w:type="default" r:id="rId9"/>
      <w:footerReference w:type="default" r:id="rId10"/>
      <w:pgSz w:w="16838" w:h="11906" w:orient="landscape"/>
      <w:pgMar w:top="1134" w:right="1134" w:bottom="1134" w:left="1134" w:header="720" w:footer="306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56" w:rsidRDefault="00FA1756" w:rsidP="00003360">
      <w:r>
        <w:separator/>
      </w:r>
    </w:p>
  </w:endnote>
  <w:endnote w:type="continuationSeparator" w:id="0">
    <w:p w:rsidR="00FA1756" w:rsidRDefault="00FA1756" w:rsidP="0000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304089"/>
      <w:docPartObj>
        <w:docPartGallery w:val="Page Numbers (Bottom of Page)"/>
        <w:docPartUnique/>
      </w:docPartObj>
    </w:sdtPr>
    <w:sdtContent>
      <w:p w:rsidR="00003360" w:rsidRDefault="00003360">
        <w:pPr>
          <w:pStyle w:val="Pidipagina"/>
          <w:jc w:val="right"/>
        </w:pPr>
        <w:r>
          <w:t xml:space="preserve">    </w:t>
        </w:r>
        <w:r w:rsidR="001423E7">
          <w:fldChar w:fldCharType="begin"/>
        </w:r>
        <w:r>
          <w:instrText>PAGE   \* MERGEFORMAT</w:instrText>
        </w:r>
        <w:r w:rsidR="001423E7">
          <w:fldChar w:fldCharType="separate"/>
        </w:r>
        <w:r w:rsidR="00362F2D">
          <w:rPr>
            <w:noProof/>
          </w:rPr>
          <w:t>6</w:t>
        </w:r>
        <w:r w:rsidR="001423E7">
          <w:fldChar w:fldCharType="end"/>
        </w:r>
      </w:p>
    </w:sdtContent>
  </w:sdt>
  <w:p w:rsidR="00003360" w:rsidRDefault="000033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56" w:rsidRDefault="00FA1756" w:rsidP="00003360">
      <w:r>
        <w:separator/>
      </w:r>
    </w:p>
  </w:footnote>
  <w:footnote w:type="continuationSeparator" w:id="0">
    <w:p w:rsidR="00FA1756" w:rsidRDefault="00FA1756" w:rsidP="00003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60" w:rsidRDefault="00003360">
    <w:pPr>
      <w:pStyle w:val="Intestazione"/>
    </w:pPr>
    <w:r>
      <w:t>Ics. “A. Gramsci” – Lodi Vecchio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94D"/>
    <w:multiLevelType w:val="hybridMultilevel"/>
    <w:tmpl w:val="F360518E"/>
    <w:lvl w:ilvl="0" w:tplc="A004537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8D8"/>
    <w:multiLevelType w:val="hybridMultilevel"/>
    <w:tmpl w:val="7AAA283C"/>
    <w:lvl w:ilvl="0" w:tplc="0D62EAE2">
      <w:numFmt w:val="bullet"/>
      <w:lvlText w:val="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32CBB"/>
    <w:multiLevelType w:val="hybridMultilevel"/>
    <w:tmpl w:val="693C7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5A5A"/>
    <w:multiLevelType w:val="hybridMultilevel"/>
    <w:tmpl w:val="F5BA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43EB2"/>
    <w:multiLevelType w:val="hybridMultilevel"/>
    <w:tmpl w:val="FFE2263C"/>
    <w:lvl w:ilvl="0" w:tplc="0D62EAE2">
      <w:numFmt w:val="bullet"/>
      <w:lvlText w:val="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D62EAE2">
      <w:numFmt w:val="bullet"/>
      <w:lvlText w:val=""/>
      <w:lvlJc w:val="left"/>
      <w:pPr>
        <w:ind w:left="1440" w:hanging="360"/>
      </w:pPr>
      <w:rPr>
        <w:rFonts w:ascii="Symbol" w:eastAsia="SimSu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324FA"/>
    <w:multiLevelType w:val="hybridMultilevel"/>
    <w:tmpl w:val="AB94E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4E674">
      <w:numFmt w:val="bullet"/>
      <w:lvlText w:val=""/>
      <w:lvlJc w:val="left"/>
      <w:pPr>
        <w:ind w:left="1440" w:hanging="360"/>
      </w:pPr>
      <w:rPr>
        <w:rFonts w:ascii="Symbol" w:eastAsia="SimSu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6D3"/>
    <w:multiLevelType w:val="hybridMultilevel"/>
    <w:tmpl w:val="EECCB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E0142"/>
    <w:multiLevelType w:val="hybridMultilevel"/>
    <w:tmpl w:val="E430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600AC"/>
    <w:multiLevelType w:val="hybridMultilevel"/>
    <w:tmpl w:val="E4EE2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65F8E"/>
    <w:multiLevelType w:val="hybridMultilevel"/>
    <w:tmpl w:val="1E340068"/>
    <w:lvl w:ilvl="0" w:tplc="0D62EAE2">
      <w:numFmt w:val="bullet"/>
      <w:lvlText w:val="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ED7E00"/>
    <w:multiLevelType w:val="hybridMultilevel"/>
    <w:tmpl w:val="210E7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A4221"/>
    <w:multiLevelType w:val="hybridMultilevel"/>
    <w:tmpl w:val="5D2E0DC2"/>
    <w:lvl w:ilvl="0" w:tplc="0D62EAE2">
      <w:numFmt w:val="bullet"/>
      <w:lvlText w:val="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E4B9B"/>
    <w:multiLevelType w:val="hybridMultilevel"/>
    <w:tmpl w:val="5ACC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B5872"/>
    <w:multiLevelType w:val="hybridMultilevel"/>
    <w:tmpl w:val="B7328734"/>
    <w:lvl w:ilvl="0" w:tplc="A004537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830"/>
    <w:multiLevelType w:val="hybridMultilevel"/>
    <w:tmpl w:val="2A2AD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8C8FA">
      <w:numFmt w:val="bullet"/>
      <w:lvlText w:val=""/>
      <w:lvlJc w:val="left"/>
      <w:pPr>
        <w:ind w:left="1440" w:hanging="360"/>
      </w:pPr>
      <w:rPr>
        <w:rFonts w:ascii="Symbol" w:eastAsia="SimSu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A4491"/>
    <w:multiLevelType w:val="hybridMultilevel"/>
    <w:tmpl w:val="5A6C3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F294F"/>
    <w:multiLevelType w:val="hybridMultilevel"/>
    <w:tmpl w:val="C17C4F68"/>
    <w:lvl w:ilvl="0" w:tplc="E64A4414">
      <w:numFmt w:val="bullet"/>
      <w:lvlText w:val="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C51E96C2">
      <w:numFmt w:val="bullet"/>
      <w:lvlText w:val="-"/>
      <w:lvlJc w:val="left"/>
      <w:pPr>
        <w:ind w:left="1440" w:hanging="360"/>
      </w:pPr>
      <w:rPr>
        <w:rFonts w:ascii="Liberation Serif" w:eastAsia="SimSun" w:hAnsi="Liberation Serif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40970"/>
    <w:multiLevelType w:val="hybridMultilevel"/>
    <w:tmpl w:val="6B8C4DF8"/>
    <w:lvl w:ilvl="0" w:tplc="0D62EAE2">
      <w:numFmt w:val="bullet"/>
      <w:lvlText w:val="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44E67"/>
    <w:multiLevelType w:val="hybridMultilevel"/>
    <w:tmpl w:val="BBC6332E"/>
    <w:lvl w:ilvl="0" w:tplc="336E67C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B7E08"/>
    <w:multiLevelType w:val="hybridMultilevel"/>
    <w:tmpl w:val="3D5A341A"/>
    <w:lvl w:ilvl="0" w:tplc="0D62EAE2">
      <w:numFmt w:val="bullet"/>
      <w:lvlText w:val="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D040778">
      <w:numFmt w:val="bullet"/>
      <w:lvlText w:val="-"/>
      <w:lvlJc w:val="left"/>
      <w:pPr>
        <w:ind w:left="1440" w:hanging="360"/>
      </w:pPr>
      <w:rPr>
        <w:rFonts w:ascii="Liberation Serif" w:eastAsia="SimSun" w:hAnsi="Liberation Serif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F0D6F"/>
    <w:multiLevelType w:val="hybridMultilevel"/>
    <w:tmpl w:val="8D0EC602"/>
    <w:lvl w:ilvl="0" w:tplc="A0045378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C24B7"/>
    <w:multiLevelType w:val="hybridMultilevel"/>
    <w:tmpl w:val="7D742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4"/>
  </w:num>
  <w:num w:numId="5">
    <w:abstractNumId w:val="3"/>
  </w:num>
  <w:num w:numId="6">
    <w:abstractNumId w:val="7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18"/>
  </w:num>
  <w:num w:numId="14">
    <w:abstractNumId w:val="1"/>
  </w:num>
  <w:num w:numId="15">
    <w:abstractNumId w:val="20"/>
  </w:num>
  <w:num w:numId="16">
    <w:abstractNumId w:val="13"/>
  </w:num>
  <w:num w:numId="17">
    <w:abstractNumId w:val="2"/>
  </w:num>
  <w:num w:numId="18">
    <w:abstractNumId w:val="21"/>
  </w:num>
  <w:num w:numId="19">
    <w:abstractNumId w:val="17"/>
  </w:num>
  <w:num w:numId="20">
    <w:abstractNumId w:val="4"/>
  </w:num>
  <w:num w:numId="21">
    <w:abstractNumId w:val="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A9C"/>
    <w:rsid w:val="00003360"/>
    <w:rsid w:val="000469D6"/>
    <w:rsid w:val="00063979"/>
    <w:rsid w:val="00071534"/>
    <w:rsid w:val="000A3859"/>
    <w:rsid w:val="000D2D04"/>
    <w:rsid w:val="001423E7"/>
    <w:rsid w:val="00223B7B"/>
    <w:rsid w:val="00245DF2"/>
    <w:rsid w:val="003100BC"/>
    <w:rsid w:val="00324200"/>
    <w:rsid w:val="00362F2D"/>
    <w:rsid w:val="003E6AB3"/>
    <w:rsid w:val="004315DD"/>
    <w:rsid w:val="00437A9C"/>
    <w:rsid w:val="00462525"/>
    <w:rsid w:val="004B00E1"/>
    <w:rsid w:val="004E51D2"/>
    <w:rsid w:val="00544EFF"/>
    <w:rsid w:val="00557F9A"/>
    <w:rsid w:val="00636D00"/>
    <w:rsid w:val="006964ED"/>
    <w:rsid w:val="006B1C46"/>
    <w:rsid w:val="007002E7"/>
    <w:rsid w:val="00706E21"/>
    <w:rsid w:val="00757DFE"/>
    <w:rsid w:val="00794F70"/>
    <w:rsid w:val="007D630B"/>
    <w:rsid w:val="00877C75"/>
    <w:rsid w:val="0088462E"/>
    <w:rsid w:val="008B3215"/>
    <w:rsid w:val="008E6430"/>
    <w:rsid w:val="009B384C"/>
    <w:rsid w:val="00A0705C"/>
    <w:rsid w:val="00A2640B"/>
    <w:rsid w:val="00B05AB7"/>
    <w:rsid w:val="00BF0155"/>
    <w:rsid w:val="00C50466"/>
    <w:rsid w:val="00CA15A7"/>
    <w:rsid w:val="00CC2381"/>
    <w:rsid w:val="00CF6081"/>
    <w:rsid w:val="00D36B5B"/>
    <w:rsid w:val="00D67F34"/>
    <w:rsid w:val="00DB685A"/>
    <w:rsid w:val="00DF5DDB"/>
    <w:rsid w:val="00E3054C"/>
    <w:rsid w:val="00E73034"/>
    <w:rsid w:val="00FA1756"/>
    <w:rsid w:val="00FB4E55"/>
    <w:rsid w:val="00FB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A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7A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7A9C"/>
    <w:pPr>
      <w:spacing w:after="140" w:line="288" w:lineRule="auto"/>
    </w:pPr>
  </w:style>
  <w:style w:type="paragraph" w:customStyle="1" w:styleId="TableContents">
    <w:name w:val="Table Contents"/>
    <w:basedOn w:val="Standard"/>
    <w:rsid w:val="00437A9C"/>
    <w:pPr>
      <w:suppressLineNumbers/>
    </w:pPr>
  </w:style>
  <w:style w:type="paragraph" w:styleId="Titolo">
    <w:name w:val="Title"/>
    <w:basedOn w:val="Normale"/>
    <w:next w:val="Normale"/>
    <w:link w:val="TitoloCarattere"/>
    <w:uiPriority w:val="10"/>
    <w:qFormat/>
    <w:rsid w:val="00437A9C"/>
    <w:pPr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37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7A9C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7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A9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A9C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9B3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336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0033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36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0336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36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Livelli di competenza al termine della scuola primaria                                       Snodi di passaggio tra scuola primaria e scuola secondaria di primo grado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571BEF-D141-4ADB-ABE2-7AB79E2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certificazione delle competenze </vt:lpstr>
    </vt:vector>
  </TitlesOfParts>
  <Company>Hewlett-Packard</Company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certificazione delle competenze</dc:title>
  <dc:subject>Istituto Comprensivo Statale “Antonio Gramsci" -</dc:subject>
  <dc:creator>Alessandra</dc:creator>
  <cp:lastModifiedBy>utente</cp:lastModifiedBy>
  <cp:revision>2</cp:revision>
  <dcterms:created xsi:type="dcterms:W3CDTF">2018-11-21T00:55:00Z</dcterms:created>
  <dcterms:modified xsi:type="dcterms:W3CDTF">2018-11-21T00:55:00Z</dcterms:modified>
</cp:coreProperties>
</file>